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1A8B" w:rsidRPr="00D57FB1" w:rsidRDefault="00301A8B" w:rsidP="005723B4">
      <w:pPr>
        <w:ind w:firstLine="0"/>
        <w:jc w:val="center"/>
        <w:rPr>
          <w:b/>
          <w:color w:val="auto"/>
        </w:rPr>
      </w:pPr>
      <w:r w:rsidRPr="00D57FB1">
        <w:rPr>
          <w:b/>
          <w:color w:val="auto"/>
        </w:rPr>
        <w:t>МЕМОРАНДУМ ПО ИТОГАМ</w:t>
      </w:r>
    </w:p>
    <w:p w:rsidR="00301A8B" w:rsidRPr="00D57FB1" w:rsidRDefault="00301A8B" w:rsidP="005723B4">
      <w:pPr>
        <w:ind w:firstLine="0"/>
        <w:jc w:val="center"/>
        <w:rPr>
          <w:b/>
          <w:color w:val="auto"/>
        </w:rPr>
      </w:pPr>
      <w:r w:rsidRPr="00D57FB1">
        <w:rPr>
          <w:b/>
          <w:color w:val="auto"/>
        </w:rPr>
        <w:t>I ВСЕРОССИЙСКОГО ФОРУМА</w:t>
      </w:r>
      <w:r w:rsidR="005723B4" w:rsidRPr="00D57FB1">
        <w:rPr>
          <w:b/>
          <w:color w:val="auto"/>
        </w:rPr>
        <w:t xml:space="preserve"> </w:t>
      </w:r>
      <w:r w:rsidRPr="00D57FB1">
        <w:rPr>
          <w:b/>
          <w:color w:val="auto"/>
        </w:rPr>
        <w:t>КЛАССНЫХ РУКОВОДИТЕЛЕЙ</w:t>
      </w:r>
    </w:p>
    <w:p w:rsidR="00301A8B" w:rsidRPr="00D57FB1" w:rsidRDefault="00301A8B" w:rsidP="005723B4">
      <w:pPr>
        <w:ind w:firstLine="0"/>
        <w:jc w:val="center"/>
        <w:rPr>
          <w:b/>
          <w:color w:val="auto"/>
        </w:rPr>
      </w:pPr>
      <w:r w:rsidRPr="00D57FB1">
        <w:rPr>
          <w:b/>
          <w:color w:val="auto"/>
        </w:rPr>
        <w:t>(Москва, 9-10 октября 2021 года)</w:t>
      </w:r>
    </w:p>
    <w:p w:rsidR="00301A8B" w:rsidRPr="00D57FB1" w:rsidRDefault="00301A8B" w:rsidP="005723B4">
      <w:pPr>
        <w:jc w:val="center"/>
        <w:rPr>
          <w:b/>
          <w:color w:val="auto"/>
        </w:rPr>
      </w:pP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Участники Всероссийского форума классных руководителей, стремясь к развитию и совершенствованию общего образования в Российской Федерации, исходя из национальных воспитательных идеалов и понимая современные мировые вызовы и тенд</w:t>
      </w:r>
      <w:r w:rsidR="00C320DE">
        <w:rPr>
          <w:color w:val="auto"/>
        </w:rPr>
        <w:t>енции, пришли к взаимопониманию</w:t>
      </w:r>
      <w:r w:rsidR="00C320DE">
        <w:rPr>
          <w:color w:val="auto"/>
        </w:rPr>
        <w:br/>
      </w:r>
      <w:r w:rsidRPr="00D57FB1">
        <w:rPr>
          <w:color w:val="auto"/>
        </w:rPr>
        <w:t>о нижеследующем.</w:t>
      </w:r>
    </w:p>
    <w:p w:rsidR="00301A8B" w:rsidRPr="00D57FB1" w:rsidRDefault="00301A8B" w:rsidP="005723B4">
      <w:pPr>
        <w:rPr>
          <w:color w:val="auto"/>
        </w:rPr>
      </w:pPr>
    </w:p>
    <w:p w:rsidR="00301A8B" w:rsidRPr="00D57FB1" w:rsidRDefault="00301A8B" w:rsidP="005723B4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 xml:space="preserve">Воспитание личности – приоритетная задача </w:t>
      </w:r>
      <w:r w:rsidR="00D34478" w:rsidRPr="00D57FB1">
        <w:rPr>
          <w:b/>
          <w:lang w:val="ru-RU"/>
        </w:rPr>
        <w:t>госу</w:t>
      </w:r>
      <w:r w:rsidR="00AA5603" w:rsidRPr="00D57FB1">
        <w:rPr>
          <w:b/>
          <w:lang w:val="ru-RU"/>
        </w:rPr>
        <w:t>дарственной</w:t>
      </w:r>
      <w:r w:rsidRPr="00D57FB1">
        <w:rPr>
          <w:b/>
          <w:lang w:val="ru-RU"/>
        </w:rPr>
        <w:t xml:space="preserve"> политики </w:t>
      </w:r>
      <w:r w:rsidRPr="00D57FB1">
        <w:rPr>
          <w:b/>
        </w:rPr>
        <w:t>в Российской Федерации</w:t>
      </w:r>
      <w:r w:rsidR="00AA5603" w:rsidRPr="00D57FB1">
        <w:rPr>
          <w:b/>
          <w:lang w:val="ru-RU"/>
        </w:rPr>
        <w:t xml:space="preserve">, которая реализуется всеми ведомствами </w:t>
      </w:r>
      <w:r w:rsidR="00D70250" w:rsidRPr="00D57FB1">
        <w:rPr>
          <w:b/>
          <w:lang w:val="ru-RU"/>
        </w:rPr>
        <w:t xml:space="preserve">и </w:t>
      </w:r>
      <w:r w:rsidR="00AA5603" w:rsidRPr="00D57FB1">
        <w:rPr>
          <w:b/>
          <w:lang w:val="ru-RU"/>
        </w:rPr>
        <w:t>структурами</w:t>
      </w:r>
      <w:r w:rsidRPr="00D57FB1">
        <w:rPr>
          <w:b/>
        </w:rPr>
        <w:t>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 xml:space="preserve">«Дети являются важнейшим приоритетом государственной политики России», – гласит Конституция Российской Федерации. 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Соответственно, и работа всех специалистов и общественных объединений в области образования, здравоохранения, безопасности, молодежной и социальной политики должна быть направлена на совместное выстраивание целостной системы воспитания подрастающего поколения.</w:t>
      </w:r>
    </w:p>
    <w:p w:rsidR="00301A8B" w:rsidRPr="00D57FB1" w:rsidRDefault="00301A8B" w:rsidP="005723B4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Преемственность отечественных педагогических традиций – основа воспитания.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 xml:space="preserve">Российское образование имеет богатые традиции. Достижения советских педагогов признаны мировым сообществом, а их теоретические, методологические и методические разработки </w:t>
      </w:r>
      <w:r w:rsidR="001B322C">
        <w:rPr>
          <w:color w:val="auto"/>
        </w:rPr>
        <w:t>и сегодня</w:t>
      </w:r>
      <w:r w:rsidRPr="00D57FB1">
        <w:rPr>
          <w:color w:val="auto"/>
        </w:rPr>
        <w:t xml:space="preserve"> остаются в числе наиболее актуальных и востребованных в педагогической науке и практике. Так, примером высочайшего профессионализма и самоотверженного труда на благо образования и просвещения подрастающего поколения стали К</w:t>
      </w:r>
      <w:r w:rsidR="00C320DE">
        <w:rPr>
          <w:color w:val="auto"/>
        </w:rPr>
        <w:t xml:space="preserve">. Д. Ушинский, Л. С. Выготский, </w:t>
      </w:r>
      <w:r w:rsidRPr="00D57FB1">
        <w:rPr>
          <w:color w:val="auto"/>
        </w:rPr>
        <w:t>А. С. Макаренко, В. А. Сухомлинский,</w:t>
      </w:r>
      <w:r w:rsidR="00D57FB1" w:rsidRPr="00D57FB1">
        <w:rPr>
          <w:color w:val="auto"/>
        </w:rPr>
        <w:t xml:space="preserve"> </w:t>
      </w:r>
      <w:r w:rsidR="00C03918">
        <w:rPr>
          <w:color w:val="auto"/>
        </w:rPr>
        <w:t>И</w:t>
      </w:r>
      <w:r w:rsidR="00423ECE">
        <w:rPr>
          <w:color w:val="auto"/>
        </w:rPr>
        <w:t xml:space="preserve">.П. Иванов, </w:t>
      </w:r>
      <w:r w:rsidR="00C320DE">
        <w:rPr>
          <w:color w:val="auto"/>
        </w:rPr>
        <w:t>С.</w:t>
      </w:r>
      <w:r w:rsidRPr="00D57FB1">
        <w:rPr>
          <w:color w:val="auto"/>
        </w:rPr>
        <w:t>Л. Соловейчик</w:t>
      </w:r>
      <w:r w:rsidR="00715C9C">
        <w:rPr>
          <w:color w:val="auto"/>
        </w:rPr>
        <w:t xml:space="preserve">, </w:t>
      </w:r>
      <w:r w:rsidR="00D57FB1" w:rsidRPr="00D57FB1">
        <w:rPr>
          <w:color w:val="auto"/>
        </w:rPr>
        <w:t>Ш.</w:t>
      </w:r>
      <w:r w:rsidR="00C320DE">
        <w:rPr>
          <w:color w:val="auto"/>
        </w:rPr>
        <w:t> А. </w:t>
      </w:r>
      <w:r w:rsidR="00D57FB1" w:rsidRPr="00D57FB1">
        <w:rPr>
          <w:color w:val="auto"/>
        </w:rPr>
        <w:t>Амонашвили</w:t>
      </w:r>
      <w:r w:rsidRPr="00D57FB1">
        <w:rPr>
          <w:color w:val="auto"/>
        </w:rPr>
        <w:t>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Необходимо популяризировать их наследие и достижения среди представителей отечественного профессионального сообщества, особенно среди молодых педагогов; обогати</w:t>
      </w:r>
      <w:r w:rsidR="007D5678">
        <w:rPr>
          <w:color w:val="auto"/>
        </w:rPr>
        <w:t>в</w:t>
      </w:r>
      <w:r w:rsidRPr="00D57FB1">
        <w:rPr>
          <w:color w:val="auto"/>
        </w:rPr>
        <w:t xml:space="preserve"> их практический опыт современными и актуальными методами; повысить уровень информированности педагогического сообщества и общественности о профессиональных наградах, учрежденных Министерством просвещения Российской Федерации: медалях К. Д. Ушинского и Л. С. Выготского, почетных званиях «Почетный работник сферы образования Российской Федерации» и «Почетный работник сферы воспитания детей и молодежи Российской Федерации», нагрудных знаках «Почетный наставник», «Молодость и Профессионализм» и др.</w:t>
      </w:r>
    </w:p>
    <w:p w:rsidR="00301A8B" w:rsidRPr="00D57FB1" w:rsidRDefault="00301A8B" w:rsidP="005723B4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Воспитание в школе – дело всего педагогического коллектива.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 xml:space="preserve">Педагогический коллектив школы обеспечивает достижение целей личностного развития и воспитания в рамках реализации основной </w:t>
      </w:r>
      <w:r w:rsidRPr="00D57FB1">
        <w:rPr>
          <w:color w:val="auto"/>
        </w:rPr>
        <w:lastRenderedPageBreak/>
        <w:t>образовательной программы.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Работая в сплоченной команде, е</w:t>
      </w:r>
      <w:r w:rsidR="00C320DE">
        <w:rPr>
          <w:color w:val="auto"/>
        </w:rPr>
        <w:t>е члены приобретают уверенность</w:t>
      </w:r>
      <w:r w:rsidR="00C320DE">
        <w:rPr>
          <w:color w:val="auto"/>
        </w:rPr>
        <w:br/>
      </w:r>
      <w:r w:rsidRPr="00D57FB1">
        <w:rPr>
          <w:color w:val="auto"/>
        </w:rPr>
        <w:t>в правильности принятых реш</w:t>
      </w:r>
      <w:r w:rsidR="00C320DE">
        <w:rPr>
          <w:color w:val="auto"/>
        </w:rPr>
        <w:t>ений, единстве позиций и мнений</w:t>
      </w:r>
      <w:r w:rsidR="00C320DE">
        <w:rPr>
          <w:color w:val="auto"/>
        </w:rPr>
        <w:br/>
      </w:r>
      <w:r w:rsidRPr="00D57FB1">
        <w:rPr>
          <w:color w:val="auto"/>
        </w:rPr>
        <w:t xml:space="preserve">при многообразии форм реализации; поддержку коллег при выборе траекторий достижения результатов; чувство сопричастности к большому и важному делу – обучению и воспитанию подрастающего поколения. </w:t>
      </w:r>
    </w:p>
    <w:p w:rsidR="00301A8B" w:rsidRPr="00D57FB1" w:rsidRDefault="00301A8B" w:rsidP="005723B4">
      <w:pPr>
        <w:rPr>
          <w:color w:val="auto"/>
        </w:rPr>
      </w:pPr>
      <w:proofErr w:type="gramStart"/>
      <w:r w:rsidRPr="00D57FB1">
        <w:rPr>
          <w:color w:val="auto"/>
        </w:rPr>
        <w:t>Совместная разработка и реализация программы воспитания</w:t>
      </w:r>
      <w:r w:rsidR="006A0414">
        <w:rPr>
          <w:color w:val="auto"/>
        </w:rPr>
        <w:t xml:space="preserve"> </w:t>
      </w:r>
      <w:r w:rsidRPr="00D57FB1">
        <w:rPr>
          <w:color w:val="auto"/>
        </w:rPr>
        <w:t xml:space="preserve">общеобразовательной организации, особенно в части </w:t>
      </w:r>
      <w:r w:rsidR="00C12184" w:rsidRPr="00D57FB1">
        <w:rPr>
          <w:color w:val="auto"/>
        </w:rPr>
        <w:t xml:space="preserve">ее </w:t>
      </w:r>
      <w:r w:rsidRPr="00D57FB1">
        <w:rPr>
          <w:color w:val="auto"/>
        </w:rPr>
        <w:t>уклада, обеспечивает преемственность воспитательных основ не только при переходе с одного уровня образования на другой, но и при освоении детьми разных предметов, с разными преподавателями или при смене классного руководителя, а также при получении дополнительного образования и участии в деятельности общественных объединений.</w:t>
      </w:r>
      <w:proofErr w:type="gramEnd"/>
    </w:p>
    <w:p w:rsidR="00F81C3B" w:rsidRPr="00D57FB1" w:rsidRDefault="00893C45" w:rsidP="00677B9E">
      <w:pPr>
        <w:pStyle w:val="a"/>
        <w:numPr>
          <w:ilvl w:val="0"/>
          <w:numId w:val="7"/>
        </w:numPr>
        <w:ind w:left="0" w:firstLine="709"/>
      </w:pPr>
      <w:r w:rsidRPr="00D57FB1">
        <w:rPr>
          <w:b/>
          <w:lang w:val="ru-RU"/>
        </w:rPr>
        <w:t>Партнерское взаимо</w:t>
      </w:r>
      <w:r w:rsidR="00C320DE">
        <w:rPr>
          <w:b/>
          <w:lang w:val="ru-RU"/>
        </w:rPr>
        <w:t>действие классного руководителя</w:t>
      </w:r>
      <w:r w:rsidR="00C320DE">
        <w:rPr>
          <w:b/>
          <w:lang w:val="ru-RU"/>
        </w:rPr>
        <w:br/>
      </w:r>
      <w:r w:rsidRPr="00D57FB1">
        <w:rPr>
          <w:b/>
          <w:lang w:val="ru-RU"/>
        </w:rPr>
        <w:t>с родителями – гарант целостности процесса воспитания ребенка</w:t>
      </w:r>
      <w:r w:rsidR="00F81C3B" w:rsidRPr="00D57FB1">
        <w:rPr>
          <w:b/>
          <w:lang w:val="ru-RU"/>
        </w:rPr>
        <w:t xml:space="preserve">. </w:t>
      </w:r>
    </w:p>
    <w:p w:rsidR="00677B9E" w:rsidRPr="00D57FB1" w:rsidRDefault="00677B9E" w:rsidP="00F81C3B">
      <w:pPr>
        <w:pStyle w:val="a"/>
        <w:numPr>
          <w:ilvl w:val="0"/>
          <w:numId w:val="0"/>
        </w:numPr>
        <w:ind w:firstLine="709"/>
      </w:pPr>
      <w:r w:rsidRPr="00D57FB1">
        <w:t>Воспитание – единый процесс,</w:t>
      </w:r>
      <w:r w:rsidR="00C320DE">
        <w:t xml:space="preserve"> который не может быть разделен</w:t>
      </w:r>
      <w:r w:rsidR="00C320DE">
        <w:br/>
      </w:r>
      <w:r w:rsidRPr="00D57FB1">
        <w:t xml:space="preserve">на «воспитание в семье» и «воспитание в школе». Понимая это, важно сформировать единство подходов к воспитанию и определить совместные ожидания  в данном вопросе. </w:t>
      </w:r>
    </w:p>
    <w:p w:rsidR="00677B9E" w:rsidRPr="00D57FB1" w:rsidRDefault="00677B9E" w:rsidP="00677B9E">
      <w:pPr>
        <w:rPr>
          <w:color w:val="auto"/>
        </w:rPr>
      </w:pPr>
      <w:r w:rsidRPr="00D57FB1">
        <w:rPr>
          <w:color w:val="auto"/>
        </w:rPr>
        <w:t>Классному руководителю необходимо обеспечить эффективное сотрудничество семьи и образовательной организации, создавая услов</w:t>
      </w:r>
      <w:r w:rsidR="00C320DE">
        <w:rPr>
          <w:color w:val="auto"/>
        </w:rPr>
        <w:t>ия</w:t>
      </w:r>
      <w:r w:rsidR="00C320DE">
        <w:rPr>
          <w:color w:val="auto"/>
        </w:rPr>
        <w:br/>
        <w:t xml:space="preserve">для </w:t>
      </w:r>
      <w:r w:rsidRPr="00D57FB1">
        <w:rPr>
          <w:color w:val="auto"/>
        </w:rPr>
        <w:t xml:space="preserve">взаимодействия по вопросам воспитания </w:t>
      </w:r>
      <w:proofErr w:type="gramStart"/>
      <w:r w:rsidRPr="00D57FB1">
        <w:rPr>
          <w:color w:val="auto"/>
        </w:rPr>
        <w:t>обучающихся</w:t>
      </w:r>
      <w:proofErr w:type="gramEnd"/>
      <w:r w:rsidRPr="00D57FB1">
        <w:rPr>
          <w:color w:val="auto"/>
        </w:rPr>
        <w:t>.</w:t>
      </w:r>
    </w:p>
    <w:p w:rsidR="007F411E" w:rsidRPr="00D57FB1" w:rsidRDefault="00497098" w:rsidP="00C32679">
      <w:pPr>
        <w:rPr>
          <w:color w:val="auto"/>
        </w:rPr>
      </w:pPr>
      <w:r w:rsidRPr="00D57FB1">
        <w:rPr>
          <w:color w:val="auto"/>
        </w:rPr>
        <w:t>Важным является и умение пов</w:t>
      </w:r>
      <w:r w:rsidR="00F81C3B" w:rsidRPr="00D57FB1">
        <w:rPr>
          <w:color w:val="auto"/>
        </w:rPr>
        <w:t>ышать</w:t>
      </w:r>
      <w:r w:rsidRPr="00D57FB1">
        <w:rPr>
          <w:color w:val="auto"/>
        </w:rPr>
        <w:t xml:space="preserve"> родительск</w:t>
      </w:r>
      <w:r w:rsidR="00F81C3B" w:rsidRPr="00D57FB1">
        <w:rPr>
          <w:color w:val="auto"/>
        </w:rPr>
        <w:t>ую</w:t>
      </w:r>
      <w:r w:rsidRPr="00D57FB1">
        <w:rPr>
          <w:color w:val="auto"/>
        </w:rPr>
        <w:t xml:space="preserve"> компетен</w:t>
      </w:r>
      <w:r w:rsidR="00F81C3B" w:rsidRPr="00D57FB1">
        <w:rPr>
          <w:color w:val="auto"/>
        </w:rPr>
        <w:t>тность</w:t>
      </w:r>
      <w:r w:rsidRPr="00D57FB1">
        <w:rPr>
          <w:color w:val="auto"/>
        </w:rPr>
        <w:t>, побуждать родителей к самообразованию в области воспитания современных детей, в том числе применяя опыт родительских ассоциаций, проекта «Открытые родительские собрания», используя в работе материалы журнала «Семья и школа».</w:t>
      </w:r>
    </w:p>
    <w:p w:rsidR="00C32679" w:rsidRPr="00D57FB1" w:rsidRDefault="00F81C3B" w:rsidP="00C32679">
      <w:pPr>
        <w:rPr>
          <w:color w:val="auto"/>
        </w:rPr>
      </w:pPr>
      <w:r w:rsidRPr="00D57FB1">
        <w:rPr>
          <w:color w:val="auto"/>
        </w:rPr>
        <w:t>Сотрудничество с родителями позволит разнообразить учебно-воспитательную и внеурочную деятельности.</w:t>
      </w:r>
      <w:r w:rsidR="00497098" w:rsidRPr="00D57FB1">
        <w:rPr>
          <w:color w:val="auto"/>
        </w:rPr>
        <w:t xml:space="preserve">  </w:t>
      </w:r>
    </w:p>
    <w:p w:rsidR="00301A8B" w:rsidRPr="00D57FB1" w:rsidRDefault="00301A8B" w:rsidP="005723B4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 xml:space="preserve">Школа – инклюзивное пространство для образования. 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Инклюзивность современного образования – не только ответ на вызовы современности,</w:t>
      </w:r>
      <w:r w:rsidRPr="00D57FB1">
        <w:rPr>
          <w:b/>
          <w:color w:val="auto"/>
        </w:rPr>
        <w:t xml:space="preserve"> </w:t>
      </w:r>
      <w:r w:rsidRPr="00D57FB1">
        <w:rPr>
          <w:color w:val="auto"/>
        </w:rPr>
        <w:t>но и важный шаг к обеспечению полноценной реализации права детей на получение доступного образования.</w:t>
      </w:r>
    </w:p>
    <w:p w:rsidR="00301A8B" w:rsidRPr="00D57FB1" w:rsidRDefault="00301A8B" w:rsidP="005723B4">
      <w:pPr>
        <w:rPr>
          <w:color w:val="auto"/>
        </w:rPr>
      </w:pPr>
      <w:proofErr w:type="gramStart"/>
      <w:r w:rsidRPr="00D57FB1">
        <w:rPr>
          <w:color w:val="auto"/>
        </w:rPr>
        <w:t xml:space="preserve">Инклюзивная практика направлена на предоставление равного доступа к получению различных видов образования и создание необходимых условий для достижения адаптации системы </w:t>
      </w:r>
      <w:r w:rsidR="00C320DE">
        <w:rPr>
          <w:color w:val="auto"/>
        </w:rPr>
        <w:t>образования к потребностям всех</w:t>
      </w:r>
      <w:r w:rsidR="00C320DE">
        <w:rPr>
          <w:color w:val="auto"/>
        </w:rPr>
        <w:br/>
      </w:r>
      <w:r w:rsidRPr="00D57FB1">
        <w:rPr>
          <w:color w:val="auto"/>
        </w:rPr>
        <w:t>без исключения детей, независимо от имеющихся у них физических, интеллектуальных, социальных, эмоциональных, языковых и других особенностей.</w:t>
      </w:r>
      <w:proofErr w:type="gramEnd"/>
    </w:p>
    <w:p w:rsidR="00301A8B" w:rsidRDefault="00727CD3" w:rsidP="005723B4">
      <w:pPr>
        <w:rPr>
          <w:color w:val="auto"/>
        </w:rPr>
      </w:pPr>
      <w:r w:rsidRPr="00D57FB1">
        <w:rPr>
          <w:color w:val="auto"/>
        </w:rPr>
        <w:t>А значит, н</w:t>
      </w:r>
      <w:r w:rsidR="00301A8B" w:rsidRPr="00D57FB1">
        <w:rPr>
          <w:color w:val="auto"/>
        </w:rPr>
        <w:t>еобходимо организовать системное повышение квалификации классных руководителей по теме обеспечения инклюзивности в каждом конкретном классе</w:t>
      </w:r>
      <w:r w:rsidR="00010FC3" w:rsidRPr="00D57FB1">
        <w:rPr>
          <w:color w:val="auto"/>
        </w:rPr>
        <w:t xml:space="preserve">, в </w:t>
      </w:r>
      <w:r w:rsidR="00E620CF" w:rsidRPr="00D57FB1">
        <w:rPr>
          <w:color w:val="auto"/>
        </w:rPr>
        <w:t>том числе учитывая особенности работы с деть</w:t>
      </w:r>
      <w:r w:rsidR="00C320DE">
        <w:rPr>
          <w:color w:val="auto"/>
        </w:rPr>
        <w:t xml:space="preserve">ми с ОВЗ, талантливыми детьми, </w:t>
      </w:r>
      <w:r w:rsidR="00B33C41" w:rsidRPr="00D57FB1">
        <w:rPr>
          <w:color w:val="auto"/>
        </w:rPr>
        <w:t>детьми-мигрантами</w:t>
      </w:r>
      <w:r w:rsidR="005C37F7" w:rsidRPr="00D57FB1">
        <w:rPr>
          <w:color w:val="auto"/>
        </w:rPr>
        <w:t xml:space="preserve"> и др.</w:t>
      </w:r>
    </w:p>
    <w:p w:rsidR="008709DA" w:rsidRPr="00D57FB1" w:rsidRDefault="008709DA" w:rsidP="005723B4">
      <w:pPr>
        <w:rPr>
          <w:color w:val="auto"/>
        </w:rPr>
      </w:pPr>
    </w:p>
    <w:p w:rsidR="00301A8B" w:rsidRPr="00D57FB1" w:rsidRDefault="00301A8B" w:rsidP="005723B4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  <w:lang w:val="ru-RU"/>
        </w:rPr>
        <w:lastRenderedPageBreak/>
        <w:t>Сотрудничество с</w:t>
      </w:r>
      <w:r w:rsidRPr="00D57FB1">
        <w:rPr>
          <w:b/>
        </w:rPr>
        <w:t>оветник</w:t>
      </w:r>
      <w:r w:rsidRPr="00D57FB1">
        <w:rPr>
          <w:b/>
          <w:lang w:val="ru-RU"/>
        </w:rPr>
        <w:t>а</w:t>
      </w:r>
      <w:r w:rsidRPr="00D57FB1">
        <w:rPr>
          <w:b/>
        </w:rPr>
        <w:t xml:space="preserve"> директора по воспитанию и работе с детскими объединениями </w:t>
      </w:r>
      <w:r w:rsidRPr="00D57FB1">
        <w:rPr>
          <w:b/>
          <w:lang w:val="ru-RU"/>
        </w:rPr>
        <w:t xml:space="preserve">и </w:t>
      </w:r>
      <w:r w:rsidRPr="00D57FB1">
        <w:rPr>
          <w:b/>
        </w:rPr>
        <w:t xml:space="preserve">классных руководителей – необходимое </w:t>
      </w:r>
      <w:r w:rsidRPr="00D57FB1">
        <w:rPr>
          <w:b/>
          <w:lang w:val="ru-RU"/>
        </w:rPr>
        <w:t>условие организации воспитательного процесса.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>Роль советника директора по воспитанию и работе с детскими объединениями заключается в организации современного воспитательного процесса в школе</w:t>
      </w:r>
      <w:r w:rsidRPr="00D57FB1">
        <w:rPr>
          <w:lang w:val="ru-RU"/>
        </w:rPr>
        <w:t>,</w:t>
      </w:r>
      <w:r w:rsidRPr="00D57FB1">
        <w:t xml:space="preserve"> </w:t>
      </w:r>
      <w:r w:rsidRPr="00D57FB1">
        <w:rPr>
          <w:lang w:val="ru-RU"/>
        </w:rPr>
        <w:t>а именно в</w:t>
      </w:r>
      <w:r w:rsidRPr="00D57FB1">
        <w:t xml:space="preserve"> развитии деятельности детских и молодежных общественных объединений</w:t>
      </w:r>
      <w:r w:rsidR="00FA1BC8">
        <w:rPr>
          <w:lang w:val="ru-RU"/>
        </w:rPr>
        <w:t>,</w:t>
      </w:r>
      <w:r w:rsidR="00E52F1A">
        <w:rPr>
          <w:lang w:val="ru-RU"/>
        </w:rPr>
        <w:t xml:space="preserve"> </w:t>
      </w:r>
      <w:r w:rsidR="00C674FB">
        <w:rPr>
          <w:lang w:val="ru-RU"/>
        </w:rPr>
        <w:t>учениче</w:t>
      </w:r>
      <w:r w:rsidR="00904BED">
        <w:rPr>
          <w:lang w:val="ru-RU"/>
        </w:rPr>
        <w:t>ского</w:t>
      </w:r>
      <w:r w:rsidR="008D3B25">
        <w:rPr>
          <w:lang w:val="ru-RU"/>
        </w:rPr>
        <w:t xml:space="preserve"> самоуправ</w:t>
      </w:r>
      <w:r w:rsidR="00534131">
        <w:rPr>
          <w:lang w:val="ru-RU"/>
        </w:rPr>
        <w:t>ления</w:t>
      </w:r>
      <w:r w:rsidRPr="00D57FB1">
        <w:rPr>
          <w:lang w:val="ru-RU"/>
        </w:rPr>
        <w:t>;</w:t>
      </w:r>
      <w:r w:rsidRPr="00D57FB1">
        <w:t xml:space="preserve"> трансляции федеральной и региональной повестки по основным мероприятиям и конкурсам для детей и молодежи</w:t>
      </w:r>
      <w:r w:rsidRPr="00D57FB1">
        <w:rPr>
          <w:lang w:val="ru-RU"/>
        </w:rPr>
        <w:t>;</w:t>
      </w:r>
      <w:r w:rsidRPr="00D57FB1">
        <w:t xml:space="preserve"> помощи в реализации идей и инициатив обучающихся</w:t>
      </w:r>
      <w:r w:rsidRPr="00D57FB1">
        <w:rPr>
          <w:lang w:val="ru-RU"/>
        </w:rPr>
        <w:t>;</w:t>
      </w:r>
      <w:r w:rsidRPr="00D57FB1">
        <w:t xml:space="preserve"> увеличении </w:t>
      </w:r>
      <w:r w:rsidRPr="00D57FB1">
        <w:rPr>
          <w:lang w:val="ru-RU"/>
        </w:rPr>
        <w:t>количества</w:t>
      </w:r>
      <w:r w:rsidRPr="00D57FB1">
        <w:t xml:space="preserve"> школьников, принимающих участие в событиях интересующего их направления</w:t>
      </w:r>
      <w:r w:rsidRPr="00D57FB1">
        <w:rPr>
          <w:lang w:val="ru-RU"/>
        </w:rPr>
        <w:t>;</w:t>
      </w:r>
      <w:r w:rsidRPr="00D57FB1">
        <w:t xml:space="preserve"> точечной работе по </w:t>
      </w:r>
      <w:r w:rsidR="008709DA">
        <w:t>профилактике негативных явлений</w:t>
      </w:r>
      <w:r w:rsidR="0085136C">
        <w:rPr>
          <w:lang w:val="ru-RU"/>
        </w:rPr>
        <w:t xml:space="preserve"> </w:t>
      </w:r>
      <w:r w:rsidRPr="00D57FB1">
        <w:t>в детской и молодежной среде</w:t>
      </w:r>
      <w:r w:rsidRPr="00D57FB1">
        <w:rPr>
          <w:lang w:val="ru-RU"/>
        </w:rPr>
        <w:t xml:space="preserve">; </w:t>
      </w:r>
      <w:r w:rsidRPr="00D57FB1">
        <w:t>трансляции лучших практик и пример</w:t>
      </w:r>
      <w:r w:rsidRPr="00D57FB1">
        <w:rPr>
          <w:lang w:val="ru-RU"/>
        </w:rPr>
        <w:t>а</w:t>
      </w:r>
      <w:r w:rsidRPr="00D57FB1">
        <w:t xml:space="preserve"> наставника для детского коллектива. 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 xml:space="preserve">По всем </w:t>
      </w:r>
      <w:r w:rsidRPr="00D57FB1">
        <w:rPr>
          <w:lang w:val="ru-RU"/>
        </w:rPr>
        <w:t xml:space="preserve">этим </w:t>
      </w:r>
      <w:r w:rsidRPr="00D57FB1">
        <w:t>вопросам советнику и классному руководителю</w:t>
      </w:r>
      <w:r w:rsidR="000A09FD">
        <w:rPr>
          <w:lang w:val="ru-RU"/>
        </w:rPr>
        <w:t xml:space="preserve"> </w:t>
      </w:r>
      <w:r w:rsidRPr="00D57FB1">
        <w:t xml:space="preserve">необходимо наладить тесное </w:t>
      </w:r>
      <w:r w:rsidR="008709DA">
        <w:t>взаимодействие и сотрудничество</w:t>
      </w:r>
      <w:r w:rsidR="00904BED">
        <w:rPr>
          <w:lang w:val="ru-RU"/>
        </w:rPr>
        <w:t xml:space="preserve"> </w:t>
      </w:r>
      <w:r w:rsidRPr="00D57FB1">
        <w:t>для получения качественного результата в организации воспитательного процесса в школе.</w:t>
      </w:r>
    </w:p>
    <w:p w:rsidR="00301A8B" w:rsidRPr="00D57FB1" w:rsidRDefault="00301A8B" w:rsidP="005723B4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Классный час – актуальная форма общения классного руководителя и обучающихся.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D57FB1">
        <w:t>Классный руководитель должен использовать классные часы не только для решения организационных моментов, но и для формирования ценностных ориентиров</w:t>
      </w:r>
      <w:r w:rsidRPr="00D57FB1">
        <w:rPr>
          <w:lang w:val="ru-RU"/>
        </w:rPr>
        <w:t>,</w:t>
      </w:r>
      <w:r w:rsidRPr="00D57FB1">
        <w:t xml:space="preserve"> мировоззрения школьников; информирования</w:t>
      </w:r>
      <w:r w:rsidR="000A09FD">
        <w:rPr>
          <w:lang w:val="ru-RU"/>
        </w:rPr>
        <w:t xml:space="preserve"> </w:t>
      </w:r>
      <w:r w:rsidRPr="00D57FB1">
        <w:t>о государственных праздниках и памятных дат</w:t>
      </w:r>
      <w:r w:rsidRPr="00D57FB1">
        <w:rPr>
          <w:lang w:val="ru-RU"/>
        </w:rPr>
        <w:t>ах</w:t>
      </w:r>
      <w:r w:rsidR="008709DA">
        <w:t>; поиска ответов</w:t>
      </w:r>
      <w:r w:rsidR="000A09FD">
        <w:rPr>
          <w:lang w:val="ru-RU"/>
        </w:rPr>
        <w:t xml:space="preserve"> </w:t>
      </w:r>
      <w:r w:rsidRPr="00D57FB1">
        <w:t>на актуальные дл</w:t>
      </w:r>
      <w:r w:rsidRPr="00D57FB1">
        <w:rPr>
          <w:lang w:val="ru-RU"/>
        </w:rPr>
        <w:t xml:space="preserve">я обучающихся </w:t>
      </w:r>
      <w:r w:rsidRPr="00D57FB1">
        <w:t xml:space="preserve">вопросы. </w:t>
      </w:r>
      <w:r w:rsidR="0051773E" w:rsidRPr="00D57FB1">
        <w:rPr>
          <w:lang w:val="ru-RU"/>
        </w:rPr>
        <w:t>Необходимо сформировать общее понимание, что</w:t>
      </w:r>
      <w:r w:rsidR="000A09FD">
        <w:rPr>
          <w:lang w:val="ru-RU"/>
        </w:rPr>
        <w:t xml:space="preserve"> </w:t>
      </w:r>
      <w:r w:rsidR="0051773E" w:rsidRPr="00D57FB1">
        <w:rPr>
          <w:lang w:val="ru-RU"/>
        </w:rPr>
        <w:t xml:space="preserve">классный час – это час </w:t>
      </w:r>
      <w:r w:rsidR="008709DA">
        <w:rPr>
          <w:lang w:val="ru-RU"/>
        </w:rPr>
        <w:t xml:space="preserve">общения педагога и </w:t>
      </w:r>
      <w:proofErr w:type="gramStart"/>
      <w:r w:rsidR="008709DA">
        <w:rPr>
          <w:lang w:val="ru-RU"/>
        </w:rPr>
        <w:t>обучающихся</w:t>
      </w:r>
      <w:proofErr w:type="gramEnd"/>
      <w:r w:rsidR="008709DA">
        <w:rPr>
          <w:lang w:val="ru-RU"/>
        </w:rPr>
        <w:t>,</w:t>
      </w:r>
      <w:r w:rsidR="000A09FD">
        <w:rPr>
          <w:lang w:val="ru-RU"/>
        </w:rPr>
        <w:t xml:space="preserve"> </w:t>
      </w:r>
      <w:r w:rsidR="0051773E" w:rsidRPr="00D57FB1">
        <w:rPr>
          <w:lang w:val="ru-RU"/>
        </w:rPr>
        <w:t>а значит</w:t>
      </w:r>
      <w:r w:rsidR="005C37F7" w:rsidRPr="00D57FB1">
        <w:rPr>
          <w:lang w:val="ru-RU"/>
        </w:rPr>
        <w:t>,</w:t>
      </w:r>
      <w:r w:rsidR="008709DA">
        <w:rPr>
          <w:lang w:val="ru-RU"/>
        </w:rPr>
        <w:t xml:space="preserve"> приемлемы такие формы как </w:t>
      </w:r>
      <w:r w:rsidR="0051773E" w:rsidRPr="00D57FB1">
        <w:rPr>
          <w:lang w:val="ru-RU"/>
        </w:rPr>
        <w:t>беседы, дискуссии, дебаты, диспуты. Другие формы</w:t>
      </w:r>
      <w:r w:rsidR="000A09FD">
        <w:rPr>
          <w:lang w:val="ru-RU"/>
        </w:rPr>
        <w:t xml:space="preserve"> </w:t>
      </w:r>
      <w:r w:rsidR="0051773E" w:rsidRPr="00D57FB1">
        <w:rPr>
          <w:lang w:val="ru-RU"/>
        </w:rPr>
        <w:t>взаимодействия необходимо вынести во внеурочную деятельность.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>Для этого классным руководителям должно быть оказано методическое сопровождение</w:t>
      </w:r>
      <w:r w:rsidRPr="00D57FB1">
        <w:rPr>
          <w:lang w:val="ru-RU"/>
        </w:rPr>
        <w:t xml:space="preserve"> </w:t>
      </w:r>
      <w:r w:rsidRPr="00D57FB1">
        <w:t xml:space="preserve">с использованием современных форм работы. </w:t>
      </w:r>
    </w:p>
    <w:p w:rsidR="00301A8B" w:rsidRPr="00D57FB1" w:rsidRDefault="00301A8B" w:rsidP="00F81C3B">
      <w:pPr>
        <w:pStyle w:val="a"/>
        <w:numPr>
          <w:ilvl w:val="0"/>
          <w:numId w:val="7"/>
        </w:numPr>
        <w:ind w:left="0" w:firstLine="709"/>
        <w:rPr>
          <w:b/>
          <w:lang w:val="ru-RU"/>
        </w:rPr>
      </w:pPr>
      <w:r w:rsidRPr="00D57FB1">
        <w:rPr>
          <w:b/>
        </w:rPr>
        <w:t>Внеурочн</w:t>
      </w:r>
      <w:r w:rsidRPr="00D57FB1">
        <w:rPr>
          <w:b/>
          <w:lang w:val="ru-RU"/>
        </w:rPr>
        <w:t xml:space="preserve">ая </w:t>
      </w:r>
      <w:r w:rsidRPr="00D57FB1">
        <w:rPr>
          <w:b/>
        </w:rPr>
        <w:t>деятельност</w:t>
      </w:r>
      <w:r w:rsidRPr="00D57FB1">
        <w:rPr>
          <w:b/>
          <w:lang w:val="ru-RU"/>
        </w:rPr>
        <w:t xml:space="preserve">ь – мощный воспитательный резерв. </w:t>
      </w:r>
    </w:p>
    <w:p w:rsidR="00301A8B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>Федеральные государственные образовательные стандарты</w:t>
      </w:r>
      <w:r w:rsidRPr="00D57FB1">
        <w:rPr>
          <w:lang w:val="ru-RU"/>
        </w:rPr>
        <w:t xml:space="preserve"> </w:t>
      </w:r>
      <w:r w:rsidRPr="00D57FB1">
        <w:t>общего образования предусматривают наличие внеурочной деятельности</w:t>
      </w:r>
      <w:r w:rsidRPr="00D57FB1">
        <w:rPr>
          <w:lang w:val="ru-RU"/>
        </w:rPr>
        <w:t xml:space="preserve"> </w:t>
      </w:r>
      <w:r w:rsidRPr="00D57FB1">
        <w:t>как элемента образовательного процесса.</w:t>
      </w:r>
    </w:p>
    <w:p w:rsidR="000D701E" w:rsidRDefault="00AD4A91" w:rsidP="000D701E">
      <w:pPr>
        <w:pStyle w:val="a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Внеурочна</w:t>
      </w:r>
      <w:r w:rsidR="006868AC">
        <w:rPr>
          <w:lang w:val="ru-RU"/>
        </w:rPr>
        <w:t>я деятельность способствует созданию единого образовательного и воспитательного процесса, а также формирует представление о целостной картине мира</w:t>
      </w:r>
      <w:r w:rsidR="000D701E">
        <w:rPr>
          <w:lang w:val="ru-RU"/>
        </w:rPr>
        <w:t xml:space="preserve"> у </w:t>
      </w:r>
      <w:proofErr w:type="gramStart"/>
      <w:r w:rsidR="007D1B46">
        <w:rPr>
          <w:lang w:val="ru-RU"/>
        </w:rPr>
        <w:t>обучающихся</w:t>
      </w:r>
      <w:proofErr w:type="gramEnd"/>
      <w:r w:rsidR="000D701E">
        <w:rPr>
          <w:lang w:val="ru-RU"/>
        </w:rPr>
        <w:t xml:space="preserve">. </w:t>
      </w:r>
    </w:p>
    <w:p w:rsidR="00687C15" w:rsidRPr="000D701E" w:rsidRDefault="00301A8B" w:rsidP="000D701E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0D701E">
        <w:t xml:space="preserve">Деятельность общественных объединений (Российское движение школьников, </w:t>
      </w:r>
      <w:r w:rsidR="005723B4" w:rsidRPr="000D701E">
        <w:t xml:space="preserve">Юнармия, Движение юных </w:t>
      </w:r>
      <w:r w:rsidR="008709DA" w:rsidRPr="000D701E">
        <w:t xml:space="preserve">инспекторов дорожного движения, </w:t>
      </w:r>
      <w:r w:rsidRPr="000D701E">
        <w:t xml:space="preserve">«Знание», «Большая перемена», </w:t>
      </w:r>
      <w:r w:rsidR="005723B4" w:rsidRPr="000D701E">
        <w:t>Российский союз молодежи, Российский союз сельской молодежи и др.</w:t>
      </w:r>
      <w:r w:rsidRPr="000D701E">
        <w:t>), потенциал дополнительного образования и объектов социокультурного окружения школы должны в полной мере использоваться классными руководителями в воспитательной деятельности.</w:t>
      </w:r>
    </w:p>
    <w:p w:rsidR="00301A8B" w:rsidRDefault="00687C15" w:rsidP="005723B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D57FB1">
        <w:rPr>
          <w:rFonts w:ascii="Times New Roman" w:hAnsi="Times New Roman"/>
          <w:b w:val="0"/>
          <w:bCs w:val="0"/>
          <w:color w:val="auto"/>
        </w:rPr>
        <w:lastRenderedPageBreak/>
        <w:t>Необходим единый согласованный календарный план деятельности общественных организаци</w:t>
      </w:r>
      <w:r w:rsidR="008709DA">
        <w:rPr>
          <w:rFonts w:ascii="Times New Roman" w:hAnsi="Times New Roman"/>
          <w:b w:val="0"/>
          <w:bCs w:val="0"/>
          <w:color w:val="auto"/>
        </w:rPr>
        <w:t>й, дополнительного образования,</w:t>
      </w:r>
      <w:r w:rsidR="002E34F3"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D57FB1">
        <w:rPr>
          <w:rFonts w:ascii="Times New Roman" w:hAnsi="Times New Roman"/>
          <w:b w:val="0"/>
          <w:bCs w:val="0"/>
          <w:color w:val="auto"/>
        </w:rPr>
        <w:t>с исключением/объединением дублирующих по содержанию мероприятий.</w:t>
      </w:r>
    </w:p>
    <w:p w:rsidR="008709DA" w:rsidRPr="008709DA" w:rsidRDefault="008709DA" w:rsidP="008709DA">
      <w:pPr>
        <w:rPr>
          <w:lang/>
        </w:rPr>
      </w:pPr>
    </w:p>
    <w:p w:rsidR="00301A8B" w:rsidRPr="00D57FB1" w:rsidRDefault="00301A8B" w:rsidP="00F81C3B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Содержател</w:t>
      </w:r>
      <w:r w:rsidRPr="00D57FB1">
        <w:rPr>
          <w:b/>
          <w:lang w:val="ru-RU"/>
        </w:rPr>
        <w:t xml:space="preserve">ьность и </w:t>
      </w:r>
      <w:r w:rsidRPr="00D57FB1">
        <w:rPr>
          <w:b/>
        </w:rPr>
        <w:t>осознанно</w:t>
      </w:r>
      <w:r w:rsidRPr="00D57FB1">
        <w:rPr>
          <w:b/>
          <w:lang w:val="ru-RU"/>
        </w:rPr>
        <w:t>сть – ключевые факторы п</w:t>
      </w:r>
      <w:r w:rsidRPr="00D57FB1">
        <w:rPr>
          <w:b/>
        </w:rPr>
        <w:t>атриотическо</w:t>
      </w:r>
      <w:r w:rsidRPr="00D57FB1">
        <w:rPr>
          <w:b/>
          <w:lang w:val="ru-RU"/>
        </w:rPr>
        <w:t xml:space="preserve">го </w:t>
      </w:r>
      <w:r w:rsidRPr="00D57FB1">
        <w:rPr>
          <w:b/>
        </w:rPr>
        <w:t>воспитани</w:t>
      </w:r>
      <w:r w:rsidR="00BD7540" w:rsidRPr="00D57FB1">
        <w:rPr>
          <w:b/>
          <w:lang w:val="ru-RU"/>
        </w:rPr>
        <w:t>я</w:t>
      </w:r>
      <w:r w:rsidRPr="00D57FB1">
        <w:rPr>
          <w:b/>
          <w:lang w:val="ru-RU"/>
        </w:rPr>
        <w:t xml:space="preserve">. </w:t>
      </w:r>
    </w:p>
    <w:p w:rsidR="00301A8B" w:rsidRPr="00D57FB1" w:rsidRDefault="00301A8B" w:rsidP="005723B4">
      <w:pPr>
        <w:rPr>
          <w:color w:val="auto"/>
        </w:rPr>
      </w:pPr>
      <w:proofErr w:type="gramStart"/>
      <w:r w:rsidRPr="00D57FB1">
        <w:rPr>
          <w:color w:val="auto"/>
        </w:rPr>
        <w:t xml:space="preserve">Классный руководитель, наряду </w:t>
      </w:r>
      <w:r w:rsidR="008709DA">
        <w:rPr>
          <w:color w:val="auto"/>
        </w:rPr>
        <w:t>с семьей, помогает формированию</w:t>
      </w:r>
      <w:r w:rsidR="008709DA">
        <w:rPr>
          <w:color w:val="auto"/>
        </w:rPr>
        <w:br/>
      </w:r>
      <w:r w:rsidRPr="00D57FB1">
        <w:rPr>
          <w:color w:val="auto"/>
        </w:rPr>
        <w:t xml:space="preserve">у обучающихся ценностного отношения к российским традиционным духовным и социокультурным ценностям, способствует </w:t>
      </w:r>
      <w:r w:rsidR="008709DA">
        <w:rPr>
          <w:color w:val="auto"/>
        </w:rPr>
        <w:t>действиям</w:t>
      </w:r>
      <w:r w:rsidR="008709DA">
        <w:rPr>
          <w:color w:val="auto"/>
        </w:rPr>
        <w:br/>
      </w:r>
      <w:r w:rsidRPr="00D57FB1">
        <w:rPr>
          <w:color w:val="auto"/>
        </w:rPr>
        <w:t xml:space="preserve">в соответствии с ними, поддерживает уважение ребенка к традициям своей семьи, своего народа, народов России, </w:t>
      </w:r>
      <w:r w:rsidR="007F31BD" w:rsidRPr="00D57FB1">
        <w:rPr>
          <w:color w:val="auto"/>
        </w:rPr>
        <w:t>куль</w:t>
      </w:r>
      <w:r w:rsidR="008709DA">
        <w:rPr>
          <w:color w:val="auto"/>
        </w:rPr>
        <w:t>туре коренных народов</w:t>
      </w:r>
      <w:r w:rsidR="005139F9" w:rsidRPr="00D57FB1">
        <w:rPr>
          <w:color w:val="auto"/>
        </w:rPr>
        <w:t xml:space="preserve">, </w:t>
      </w:r>
      <w:r w:rsidRPr="00DF09CE">
        <w:rPr>
          <w:color w:val="auto"/>
        </w:rPr>
        <w:t xml:space="preserve">пробуждает </w:t>
      </w:r>
      <w:r w:rsidR="008709DA" w:rsidRPr="00DF09CE">
        <w:rPr>
          <w:color w:val="auto"/>
        </w:rPr>
        <w:t xml:space="preserve">гордость за свою страну, </w:t>
      </w:r>
      <w:r w:rsidRPr="00DF09CE">
        <w:rPr>
          <w:color w:val="auto"/>
        </w:rPr>
        <w:t xml:space="preserve">любовь к </w:t>
      </w:r>
      <w:r w:rsidR="00766139" w:rsidRPr="00DF09CE">
        <w:rPr>
          <w:color w:val="auto"/>
        </w:rPr>
        <w:t>малой</w:t>
      </w:r>
      <w:r w:rsidR="00BF58BD" w:rsidRPr="00DF09CE">
        <w:rPr>
          <w:color w:val="auto"/>
        </w:rPr>
        <w:t xml:space="preserve"> родине, к </w:t>
      </w:r>
      <w:r w:rsidRPr="00DF09CE">
        <w:rPr>
          <w:color w:val="auto"/>
        </w:rPr>
        <w:t>Родине</w:t>
      </w:r>
      <w:r w:rsidRPr="00D57FB1">
        <w:rPr>
          <w:color w:val="auto"/>
        </w:rPr>
        <w:t>.</w:t>
      </w:r>
      <w:proofErr w:type="gramEnd"/>
      <w:r w:rsidR="008709DA">
        <w:rPr>
          <w:color w:val="auto"/>
        </w:rPr>
        <w:br/>
      </w:r>
      <w:r w:rsidRPr="00D57FB1">
        <w:rPr>
          <w:color w:val="auto"/>
        </w:rPr>
        <w:t>Эта любовь проявляется не только в познавательном интересе к традициям и культуре России, но и в стремлении к развитию того, что близко и доступно школьникам по возрасту, участию в реальной деятельности патриотической направленности на всех уровнях общего образования.</w:t>
      </w:r>
    </w:p>
    <w:p w:rsidR="00301A8B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rPr>
          <w:lang w:val="ru-RU"/>
        </w:rPr>
        <w:t xml:space="preserve">И здесь </w:t>
      </w:r>
      <w:r w:rsidRPr="00D57FB1">
        <w:t xml:space="preserve">необходимо использовать современные формы и методы, которые помогут содержательно раскрывать потенциал патриотического воспитания, </w:t>
      </w:r>
      <w:r w:rsidRPr="00D57FB1">
        <w:rPr>
          <w:lang w:val="ru-RU"/>
        </w:rPr>
        <w:t>а также</w:t>
      </w:r>
      <w:r w:rsidRPr="00D57FB1">
        <w:t xml:space="preserve"> инфраструктуру муниципалитета и региона: мемориалы и памятники, театры, библиотеки, музеи, выставки, в том числе исторические парки «Россия – моя история».</w:t>
      </w:r>
    </w:p>
    <w:p w:rsidR="000D701E" w:rsidRPr="00D57FB1" w:rsidRDefault="000D701E" w:rsidP="005723B4">
      <w:pPr>
        <w:pStyle w:val="a"/>
        <w:numPr>
          <w:ilvl w:val="0"/>
          <w:numId w:val="0"/>
        </w:numPr>
        <w:ind w:firstLine="709"/>
      </w:pPr>
    </w:p>
    <w:p w:rsidR="00301A8B" w:rsidRPr="00D57FB1" w:rsidRDefault="00301A8B" w:rsidP="00F81C3B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Использ</w:t>
      </w:r>
      <w:r w:rsidR="005C37F7" w:rsidRPr="00D57FB1">
        <w:rPr>
          <w:b/>
        </w:rPr>
        <w:t>ование современных инструментов</w:t>
      </w:r>
      <w:r w:rsidR="008D7891">
        <w:rPr>
          <w:b/>
          <w:lang w:val="ru-RU"/>
        </w:rPr>
        <w:t xml:space="preserve"> </w:t>
      </w:r>
      <w:r w:rsidRPr="00D57FB1">
        <w:rPr>
          <w:b/>
        </w:rPr>
        <w:t xml:space="preserve">профессионального самоопределения </w:t>
      </w:r>
      <w:r w:rsidRPr="00D57FB1">
        <w:rPr>
          <w:b/>
          <w:lang w:val="ru-RU"/>
        </w:rPr>
        <w:t xml:space="preserve">– залог </w:t>
      </w:r>
      <w:r w:rsidRPr="00D57FB1">
        <w:rPr>
          <w:b/>
        </w:rPr>
        <w:t>экономическо</w:t>
      </w:r>
      <w:r w:rsidRPr="00D57FB1">
        <w:rPr>
          <w:b/>
          <w:lang w:val="ru-RU"/>
        </w:rPr>
        <w:t xml:space="preserve">го </w:t>
      </w:r>
      <w:r w:rsidRPr="00D57FB1">
        <w:rPr>
          <w:b/>
        </w:rPr>
        <w:t>развити</w:t>
      </w:r>
      <w:r w:rsidRPr="00D57FB1">
        <w:rPr>
          <w:b/>
          <w:lang w:val="ru-RU"/>
        </w:rPr>
        <w:t xml:space="preserve">я </w:t>
      </w:r>
      <w:r w:rsidRPr="00D57FB1">
        <w:rPr>
          <w:b/>
        </w:rPr>
        <w:t>страны.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>Профессиональное самоопределение является длительным процессом, который предполагает формирование и развитие определенных компетенций на основе полученных знаний и приобретенных навыков.</w:t>
      </w:r>
    </w:p>
    <w:p w:rsidR="00AB7861" w:rsidRDefault="00301A8B" w:rsidP="005723B4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D57FB1">
        <w:t>Классный руководитель должен способствовать знакомству</w:t>
      </w:r>
      <w:r w:rsidR="00976905">
        <w:rPr>
          <w:lang w:val="ru-RU"/>
        </w:rPr>
        <w:t xml:space="preserve"> </w:t>
      </w:r>
      <w:r w:rsidRPr="00D57FB1">
        <w:t>обучающихся</w:t>
      </w:r>
      <w:r w:rsidRPr="00D57FB1">
        <w:rPr>
          <w:lang w:val="ru-RU"/>
        </w:rPr>
        <w:t xml:space="preserve"> </w:t>
      </w:r>
      <w:r w:rsidRPr="00D57FB1">
        <w:t>с миром профессионального труда, кадровой</w:t>
      </w:r>
      <w:r w:rsidR="00976905">
        <w:rPr>
          <w:lang w:val="ru-RU"/>
        </w:rPr>
        <w:t xml:space="preserve"> </w:t>
      </w:r>
      <w:r w:rsidRPr="00D57FB1">
        <w:t>спецификой и потребностью региона</w:t>
      </w:r>
      <w:r w:rsidRPr="00D57FB1">
        <w:rPr>
          <w:lang w:val="ru-RU"/>
        </w:rPr>
        <w:t xml:space="preserve">, он также должен </w:t>
      </w:r>
      <w:r w:rsidRPr="00D57FB1">
        <w:t xml:space="preserve">знать и использовать </w:t>
      </w:r>
      <w:r w:rsidRPr="00D57FB1">
        <w:rPr>
          <w:lang w:val="ru-RU"/>
        </w:rPr>
        <w:t xml:space="preserve">опыт </w:t>
      </w:r>
      <w:r w:rsidRPr="00D57FB1">
        <w:t>федеральн</w:t>
      </w:r>
      <w:r w:rsidRPr="00D57FB1">
        <w:rPr>
          <w:lang w:val="ru-RU"/>
        </w:rPr>
        <w:t xml:space="preserve">ого </w:t>
      </w:r>
      <w:r w:rsidRPr="00D57FB1">
        <w:t>проект</w:t>
      </w:r>
      <w:r w:rsidRPr="00D57FB1">
        <w:rPr>
          <w:lang w:val="ru-RU"/>
        </w:rPr>
        <w:t>а</w:t>
      </w:r>
      <w:r w:rsidRPr="00D57FB1">
        <w:t xml:space="preserve"> «Билет в будущее» в рамках национального проекта «Образование»</w:t>
      </w:r>
      <w:r w:rsidR="00312512">
        <w:rPr>
          <w:lang w:val="ru-RU"/>
        </w:rPr>
        <w:t xml:space="preserve">, </w:t>
      </w:r>
      <w:r w:rsidR="005775B1">
        <w:rPr>
          <w:lang w:val="ru-RU"/>
        </w:rPr>
        <w:t>использовать интерактивные цифровые ресурсы</w:t>
      </w:r>
      <w:r w:rsidR="00287DC6">
        <w:rPr>
          <w:lang w:val="ru-RU"/>
        </w:rPr>
        <w:t>.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  <w:rPr>
          <w:b/>
        </w:rPr>
      </w:pPr>
      <w:r w:rsidRPr="00D57FB1">
        <w:t>.</w:t>
      </w:r>
    </w:p>
    <w:p w:rsidR="00301A8B" w:rsidRPr="00D57FB1" w:rsidRDefault="00301A8B" w:rsidP="00F81C3B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Цифровая грамотность – обязательная компетенция современного педагога.</w:t>
      </w:r>
    </w:p>
    <w:p w:rsidR="00301A8B" w:rsidRPr="00D57FB1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 xml:space="preserve">Цифровые сервисы </w:t>
      </w:r>
      <w:r w:rsidRPr="00D57FB1">
        <w:rPr>
          <w:lang w:val="ru-RU"/>
        </w:rPr>
        <w:t>и</w:t>
      </w:r>
      <w:r w:rsidRPr="00D57FB1">
        <w:t xml:space="preserve"> технологии должны усиливать традиционное очное образование и то взаимодействие, которое происходит между учителем и обучающимися. </w:t>
      </w:r>
    </w:p>
    <w:p w:rsidR="00301A8B" w:rsidRDefault="00301A8B" w:rsidP="005723B4">
      <w:pPr>
        <w:pStyle w:val="a"/>
        <w:numPr>
          <w:ilvl w:val="0"/>
          <w:numId w:val="0"/>
        </w:numPr>
        <w:ind w:firstLine="709"/>
      </w:pPr>
      <w:r w:rsidRPr="00D57FB1">
        <w:t>Педагогам необходимо эффективно и гибко применять новейшие технологии в повседневной жизни и профессии,</w:t>
      </w:r>
      <w:r w:rsidRPr="00D57FB1">
        <w:rPr>
          <w:lang w:val="ru-RU"/>
        </w:rPr>
        <w:t xml:space="preserve"> и поэтому</w:t>
      </w:r>
      <w:r w:rsidRPr="00D57FB1">
        <w:t xml:space="preserve"> необходимо обеспечить </w:t>
      </w:r>
      <w:r w:rsidRPr="00D57FB1">
        <w:rPr>
          <w:lang w:val="ru-RU"/>
        </w:rPr>
        <w:t xml:space="preserve">им </w:t>
      </w:r>
      <w:r w:rsidRPr="00D57FB1">
        <w:t xml:space="preserve">доступные условия </w:t>
      </w:r>
      <w:r w:rsidRPr="00D57FB1">
        <w:rPr>
          <w:lang w:val="ru-RU"/>
        </w:rPr>
        <w:t>для</w:t>
      </w:r>
      <w:r w:rsidRPr="00D57FB1">
        <w:t xml:space="preserve"> получения данных навыков. </w:t>
      </w:r>
    </w:p>
    <w:p w:rsidR="000D701E" w:rsidRPr="00D57FB1" w:rsidRDefault="000D701E" w:rsidP="00287DC6">
      <w:pPr>
        <w:ind w:firstLine="0"/>
      </w:pPr>
    </w:p>
    <w:p w:rsidR="00301A8B" w:rsidRPr="00D57FB1" w:rsidRDefault="00301A8B" w:rsidP="00F81C3B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</w:rPr>
        <w:t>Безопасность детей в мире образовательного</w:t>
      </w:r>
      <w:r w:rsidRPr="00D57FB1">
        <w:rPr>
          <w:b/>
          <w:lang w:val="ru-RU"/>
        </w:rPr>
        <w:t xml:space="preserve"> </w:t>
      </w:r>
      <w:r w:rsidRPr="00D57FB1">
        <w:rPr>
          <w:b/>
        </w:rPr>
        <w:t>Интернет-</w:t>
      </w:r>
      <w:r w:rsidRPr="00D57FB1">
        <w:rPr>
          <w:b/>
        </w:rPr>
        <w:lastRenderedPageBreak/>
        <w:t xml:space="preserve">пространства – ответственность педагога. 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Для всех участни</w:t>
      </w:r>
      <w:r w:rsidR="00E747C7">
        <w:rPr>
          <w:color w:val="auto"/>
        </w:rPr>
        <w:t>ков образовательного процесса –</w:t>
      </w:r>
      <w:r w:rsidR="00E747C7">
        <w:rPr>
          <w:color w:val="auto"/>
        </w:rPr>
        <w:br/>
      </w:r>
      <w:r w:rsidRPr="00D57FB1">
        <w:rPr>
          <w:color w:val="auto"/>
        </w:rPr>
        <w:t xml:space="preserve">классных руководителей, учителей-предметников, педагогов-психологов, обучающихся, родителей – чрезвычайно важна безопасность образовательного </w:t>
      </w:r>
      <w:proofErr w:type="gramStart"/>
      <w:r w:rsidRPr="00D57FB1">
        <w:rPr>
          <w:color w:val="auto"/>
        </w:rPr>
        <w:t>Интернет-пространства</w:t>
      </w:r>
      <w:proofErr w:type="gramEnd"/>
      <w:r w:rsidRPr="00D57FB1">
        <w:rPr>
          <w:color w:val="auto"/>
        </w:rPr>
        <w:t>, и особенно достоверность образовательного контента.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 xml:space="preserve"> Качественный экспертный анализ и особая маркировка </w:t>
      </w:r>
      <w:proofErr w:type="gramStart"/>
      <w:r w:rsidRPr="00D57FB1">
        <w:rPr>
          <w:color w:val="auto"/>
        </w:rPr>
        <w:t>образовательного</w:t>
      </w:r>
      <w:proofErr w:type="gramEnd"/>
      <w:r w:rsidRPr="00D57FB1">
        <w:rPr>
          <w:color w:val="auto"/>
        </w:rPr>
        <w:t xml:space="preserve"> контента необходимы, чтобы избежать искажений, фальсификаций и сохранить духовное, физическое и психическое здоровье детей и подростков. </w:t>
      </w:r>
    </w:p>
    <w:p w:rsidR="00D93CCC" w:rsidRPr="00D57FB1" w:rsidRDefault="00D93CCC" w:rsidP="005723B4">
      <w:pPr>
        <w:rPr>
          <w:color w:val="auto"/>
        </w:rPr>
      </w:pPr>
      <w:r w:rsidRPr="00D57FB1">
        <w:rPr>
          <w:color w:val="auto"/>
        </w:rPr>
        <w:t>Необходимо вести базу подобных ресурсов, проверенных и рекомендованных Министерством просвещения Российской Федерации.</w:t>
      </w:r>
    </w:p>
    <w:p w:rsidR="00301A8B" w:rsidRPr="00D57FB1" w:rsidRDefault="00301A8B" w:rsidP="00F81C3B">
      <w:pPr>
        <w:pStyle w:val="a"/>
        <w:numPr>
          <w:ilvl w:val="0"/>
          <w:numId w:val="7"/>
        </w:numPr>
        <w:ind w:left="0" w:firstLine="709"/>
        <w:rPr>
          <w:b/>
        </w:rPr>
      </w:pPr>
      <w:r w:rsidRPr="00D57FB1">
        <w:rPr>
          <w:b/>
          <w:lang w:val="ru-RU"/>
        </w:rPr>
        <w:t xml:space="preserve"> Д</w:t>
      </w:r>
      <w:r w:rsidRPr="00D57FB1">
        <w:rPr>
          <w:b/>
        </w:rPr>
        <w:t>оступное непрерывное об</w:t>
      </w:r>
      <w:r w:rsidRPr="00D57FB1">
        <w:rPr>
          <w:b/>
          <w:lang w:val="ru-RU"/>
        </w:rPr>
        <w:t xml:space="preserve">учение </w:t>
      </w:r>
      <w:r w:rsidRPr="00D57FB1">
        <w:rPr>
          <w:b/>
        </w:rPr>
        <w:t>учителей</w:t>
      </w:r>
      <w:r w:rsidRPr="00D57FB1">
        <w:rPr>
          <w:b/>
          <w:lang w:val="ru-RU"/>
        </w:rPr>
        <w:t xml:space="preserve"> – востребованная область педагогического образования. 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 xml:space="preserve">Обучение педагогов – востребованная часть образовательного процесса в России. Марафоны, </w:t>
      </w:r>
      <w:r w:rsidR="00687C15" w:rsidRPr="00D57FB1">
        <w:rPr>
          <w:color w:val="auto"/>
        </w:rPr>
        <w:t xml:space="preserve">тренинги, мастер-классы, </w:t>
      </w:r>
      <w:r w:rsidRPr="00D57FB1">
        <w:rPr>
          <w:color w:val="auto"/>
        </w:rPr>
        <w:t xml:space="preserve">вебинары, курсы повышения квалификации должны быть экспертными, актуальными, разнообразными, </w:t>
      </w:r>
      <w:r w:rsidR="00241B79" w:rsidRPr="00D57FB1">
        <w:rPr>
          <w:color w:val="auto"/>
        </w:rPr>
        <w:t xml:space="preserve">доступными, </w:t>
      </w:r>
      <w:r w:rsidRPr="00D57FB1">
        <w:rPr>
          <w:color w:val="auto"/>
        </w:rPr>
        <w:t>адаптированными для работы с детьми разного возраста,</w:t>
      </w:r>
      <w:r w:rsidR="00003B55" w:rsidRPr="00D57FB1">
        <w:rPr>
          <w:color w:val="auto"/>
        </w:rPr>
        <w:t xml:space="preserve"> для</w:t>
      </w:r>
      <w:r w:rsidRPr="00D57FB1">
        <w:rPr>
          <w:color w:val="auto"/>
        </w:rPr>
        <w:t xml:space="preserve"> разного типа образовательных организаций (по количеству уровней образования, удаленности от регионального центра, малокомплектности и т. д.)</w:t>
      </w:r>
      <w:r w:rsidR="00003B55" w:rsidRPr="00D57FB1">
        <w:rPr>
          <w:color w:val="auto"/>
        </w:rPr>
        <w:t>, с использованием цифровых технологий</w:t>
      </w:r>
      <w:r w:rsidRPr="00D57FB1">
        <w:rPr>
          <w:color w:val="auto"/>
        </w:rPr>
        <w:t>.</w:t>
      </w:r>
    </w:p>
    <w:p w:rsidR="00003B55" w:rsidRPr="00D57FB1" w:rsidRDefault="00003B55" w:rsidP="005723B4">
      <w:pPr>
        <w:rPr>
          <w:color w:val="auto"/>
        </w:rPr>
      </w:pPr>
      <w:r w:rsidRPr="00D57FB1">
        <w:rPr>
          <w:color w:val="auto"/>
        </w:rPr>
        <w:t xml:space="preserve">В основу подобного </w:t>
      </w:r>
      <w:r w:rsidR="0016217C">
        <w:rPr>
          <w:color w:val="auto"/>
        </w:rPr>
        <w:t xml:space="preserve">обучения </w:t>
      </w:r>
      <w:r w:rsidRPr="00D57FB1">
        <w:rPr>
          <w:color w:val="auto"/>
        </w:rPr>
        <w:t>должна быть положена комплексная</w:t>
      </w:r>
      <w:r w:rsidR="0016217C">
        <w:rPr>
          <w:color w:val="auto"/>
        </w:rPr>
        <w:t xml:space="preserve"> </w:t>
      </w:r>
      <w:r w:rsidRPr="00D57FB1">
        <w:rPr>
          <w:color w:val="auto"/>
        </w:rPr>
        <w:t>диагностика профессиональных компетенций педагогических работников, являющаяся базисом для выс</w:t>
      </w:r>
      <w:r w:rsidR="00E747C7">
        <w:rPr>
          <w:color w:val="auto"/>
        </w:rPr>
        <w:t>траивания индивидуального плана</w:t>
      </w:r>
      <w:r w:rsidR="00E747C7">
        <w:rPr>
          <w:color w:val="auto"/>
        </w:rPr>
        <w:br/>
      </w:r>
      <w:r w:rsidRPr="00D57FB1">
        <w:rPr>
          <w:color w:val="auto"/>
        </w:rPr>
        <w:t>с учетом дефицитов и запросов конкретного педагога.</w:t>
      </w:r>
      <w:r w:rsidR="00B660AC">
        <w:rPr>
          <w:color w:val="auto"/>
        </w:rPr>
        <w:t xml:space="preserve"> Отдельное внимание стоит уделить обучению педагогов со стажем</w:t>
      </w:r>
      <w:r w:rsidR="00ED1A0C">
        <w:rPr>
          <w:color w:val="auto"/>
        </w:rPr>
        <w:t>, обеспечив им</w:t>
      </w:r>
      <w:r w:rsidR="00B06554">
        <w:rPr>
          <w:color w:val="auto"/>
        </w:rPr>
        <w:t xml:space="preserve"> актуальные </w:t>
      </w:r>
      <w:r w:rsidR="00ED1A0C">
        <w:rPr>
          <w:color w:val="auto"/>
        </w:rPr>
        <w:t xml:space="preserve"> знания</w:t>
      </w:r>
      <w:r w:rsidR="006D4D7D">
        <w:rPr>
          <w:color w:val="auto"/>
        </w:rPr>
        <w:t xml:space="preserve"> о</w:t>
      </w:r>
      <w:r w:rsidR="00B06554">
        <w:rPr>
          <w:color w:val="auto"/>
        </w:rPr>
        <w:t xml:space="preserve"> современны</w:t>
      </w:r>
      <w:r w:rsidR="006D4D7D">
        <w:rPr>
          <w:color w:val="auto"/>
        </w:rPr>
        <w:t>х</w:t>
      </w:r>
      <w:r w:rsidR="00B06554">
        <w:rPr>
          <w:color w:val="auto"/>
        </w:rPr>
        <w:t xml:space="preserve"> технология</w:t>
      </w:r>
      <w:r w:rsidR="006D4D7D">
        <w:rPr>
          <w:color w:val="auto"/>
        </w:rPr>
        <w:t>х</w:t>
      </w:r>
      <w:r w:rsidR="00B06554">
        <w:rPr>
          <w:color w:val="auto"/>
        </w:rPr>
        <w:t xml:space="preserve"> и метода</w:t>
      </w:r>
      <w:r w:rsidR="006D4D7D">
        <w:rPr>
          <w:color w:val="auto"/>
        </w:rPr>
        <w:t>х</w:t>
      </w:r>
      <w:r w:rsidR="005D46D2">
        <w:rPr>
          <w:color w:val="auto"/>
        </w:rPr>
        <w:t xml:space="preserve"> обучения</w:t>
      </w:r>
      <w:r w:rsidR="00F35B29">
        <w:rPr>
          <w:color w:val="auto"/>
        </w:rPr>
        <w:t xml:space="preserve">, </w:t>
      </w:r>
      <w:r w:rsidR="0074013C">
        <w:rPr>
          <w:color w:val="auto"/>
        </w:rPr>
        <w:t>предотвратив профессиональное выгорание</w:t>
      </w:r>
      <w:r w:rsidR="00D61E35">
        <w:rPr>
          <w:color w:val="auto"/>
        </w:rPr>
        <w:t>, повышая мотивацию к работе</w:t>
      </w:r>
      <w:r w:rsidR="005D46D2">
        <w:rPr>
          <w:color w:val="auto"/>
        </w:rPr>
        <w:t xml:space="preserve">. 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При этом прохождение педагогами любого обучения должно быть осознанным и впоследствии применяться на практике. Необходимо создание и/или усиление методически</w:t>
      </w:r>
      <w:r w:rsidR="00E747C7">
        <w:rPr>
          <w:color w:val="auto"/>
        </w:rPr>
        <w:t>х центров, в том числе с упором</w:t>
      </w:r>
      <w:r w:rsidR="005C6380">
        <w:rPr>
          <w:color w:val="auto"/>
        </w:rPr>
        <w:t xml:space="preserve"> </w:t>
      </w:r>
      <w:r w:rsidRPr="00D57FB1">
        <w:rPr>
          <w:color w:val="auto"/>
        </w:rPr>
        <w:t xml:space="preserve">на воспитательную деятельность. 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Важную роль в становлении молодых педагогов игра</w:t>
      </w:r>
      <w:r w:rsidR="00111752">
        <w:rPr>
          <w:color w:val="auto"/>
        </w:rPr>
        <w:t>ет</w:t>
      </w:r>
      <w:r w:rsidRPr="00D57FB1">
        <w:rPr>
          <w:color w:val="auto"/>
        </w:rPr>
        <w:t xml:space="preserve"> их включение в профессиональное сообщество, формирование устойчивых</w:t>
      </w:r>
      <w:r w:rsidR="002F0935">
        <w:rPr>
          <w:color w:val="auto"/>
        </w:rPr>
        <w:t xml:space="preserve"> </w:t>
      </w:r>
      <w:r w:rsidRPr="00D57FB1">
        <w:rPr>
          <w:color w:val="auto"/>
        </w:rPr>
        <w:t xml:space="preserve">межпоколенческих связей между учителями, развитие наставничества, взаимодействия с коллегами, в том числе из разных регионов. </w:t>
      </w:r>
    </w:p>
    <w:p w:rsidR="005C37F7" w:rsidRPr="00D57FB1" w:rsidRDefault="005C37F7" w:rsidP="005723B4">
      <w:pPr>
        <w:rPr>
          <w:color w:val="auto"/>
        </w:rPr>
      </w:pPr>
      <w:r w:rsidRPr="00D57FB1">
        <w:rPr>
          <w:color w:val="auto"/>
        </w:rPr>
        <w:t>Повышение компетентности также мо</w:t>
      </w:r>
      <w:r w:rsidR="00E747C7">
        <w:rPr>
          <w:color w:val="auto"/>
        </w:rPr>
        <w:t>жет достигаться за счет участия</w:t>
      </w:r>
      <w:r w:rsidR="00E747C7">
        <w:rPr>
          <w:color w:val="auto"/>
        </w:rPr>
        <w:br/>
      </w:r>
      <w:r w:rsidRPr="00D57FB1">
        <w:rPr>
          <w:color w:val="auto"/>
        </w:rPr>
        <w:t>в конкурсах профессионального мастерства, та</w:t>
      </w:r>
      <w:r w:rsidR="00E747C7">
        <w:rPr>
          <w:color w:val="auto"/>
        </w:rPr>
        <w:t>ких</w:t>
      </w:r>
      <w:r w:rsidRPr="00D57FB1">
        <w:rPr>
          <w:color w:val="auto"/>
        </w:rPr>
        <w:t xml:space="preserve"> как «Учитель года», «Педагогический дебют», «Воспитать человека», «Самый классный </w:t>
      </w:r>
      <w:proofErr w:type="gramStart"/>
      <w:r w:rsidRPr="00D57FB1">
        <w:rPr>
          <w:color w:val="auto"/>
        </w:rPr>
        <w:t>классный</w:t>
      </w:r>
      <w:proofErr w:type="gramEnd"/>
      <w:r w:rsidRPr="00D57FB1">
        <w:rPr>
          <w:color w:val="auto"/>
        </w:rPr>
        <w:t>» и др.</w:t>
      </w:r>
    </w:p>
    <w:p w:rsidR="00301A8B" w:rsidRPr="00D57FB1" w:rsidRDefault="00301A8B" w:rsidP="005723B4">
      <w:pPr>
        <w:rPr>
          <w:color w:val="auto"/>
        </w:rPr>
      </w:pPr>
      <w:r w:rsidRPr="00D57FB1">
        <w:rPr>
          <w:color w:val="auto"/>
        </w:rPr>
        <w:t>Участие классных руководителей в работе профессиональных организаций</w:t>
      </w:r>
      <w:r w:rsidR="003574A4">
        <w:rPr>
          <w:color w:val="auto"/>
        </w:rPr>
        <w:t xml:space="preserve">, </w:t>
      </w:r>
      <w:r w:rsidRPr="00D57FB1">
        <w:rPr>
          <w:color w:val="auto"/>
        </w:rPr>
        <w:t>в том числе общественных объединений (таких</w:t>
      </w:r>
      <w:r w:rsidR="007E18C2">
        <w:rPr>
          <w:color w:val="auto"/>
        </w:rPr>
        <w:t xml:space="preserve"> </w:t>
      </w:r>
      <w:r w:rsidRPr="00D57FB1">
        <w:rPr>
          <w:color w:val="auto"/>
        </w:rPr>
        <w:t>как</w:t>
      </w:r>
      <w:r w:rsidR="000638EB" w:rsidRPr="00D57FB1">
        <w:rPr>
          <w:color w:val="auto"/>
        </w:rPr>
        <w:t xml:space="preserve"> </w:t>
      </w:r>
      <w:r w:rsidRPr="00D57FB1">
        <w:rPr>
          <w:color w:val="auto"/>
        </w:rPr>
        <w:t xml:space="preserve">Ассоциация развития педагогического образования), способствует обмену опытом, поддержке, коллективному осознанию миссии педагога в деле служения </w:t>
      </w:r>
      <w:r w:rsidRPr="00D57FB1">
        <w:rPr>
          <w:color w:val="auto"/>
        </w:rPr>
        <w:lastRenderedPageBreak/>
        <w:t xml:space="preserve">обществу. </w:t>
      </w:r>
    </w:p>
    <w:p w:rsidR="009D4B58" w:rsidRPr="000638EB" w:rsidRDefault="009D4B58" w:rsidP="005723B4">
      <w:r w:rsidRPr="000638EB">
        <w:t xml:space="preserve"> </w:t>
      </w:r>
    </w:p>
    <w:sectPr w:rsidR="009D4B58" w:rsidRPr="000638EB" w:rsidSect="009B1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8C" w:rsidRDefault="0007638C" w:rsidP="00C42C06">
      <w:r>
        <w:separator/>
      </w:r>
    </w:p>
  </w:endnote>
  <w:endnote w:type="continuationSeparator" w:id="0">
    <w:p w:rsidR="0007638C" w:rsidRDefault="0007638C" w:rsidP="00C4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44" w:rsidRDefault="00E8304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73" w:rsidRDefault="00F9740D">
    <w:pPr>
      <w:pStyle w:val="af1"/>
      <w:jc w:val="right"/>
    </w:pPr>
    <w:r>
      <w:fldChar w:fldCharType="begin"/>
    </w:r>
    <w:r w:rsidR="00957373">
      <w:instrText xml:space="preserve"> PAGE   \* MERGEFORMAT </w:instrText>
    </w:r>
    <w:r>
      <w:fldChar w:fldCharType="separate"/>
    </w:r>
    <w:r w:rsidR="00232688">
      <w:rPr>
        <w:noProof/>
      </w:rPr>
      <w:t>6</w:t>
    </w:r>
    <w:r>
      <w:fldChar w:fldCharType="end"/>
    </w:r>
  </w:p>
  <w:p w:rsidR="00957373" w:rsidRDefault="0095737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44" w:rsidRDefault="00E8304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8C" w:rsidRDefault="0007638C" w:rsidP="00C42C06">
      <w:r>
        <w:separator/>
      </w:r>
    </w:p>
  </w:footnote>
  <w:footnote w:type="continuationSeparator" w:id="0">
    <w:p w:rsidR="0007638C" w:rsidRDefault="0007638C" w:rsidP="00C42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44" w:rsidRDefault="00E8304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44" w:rsidRDefault="00E83044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44" w:rsidRDefault="00E8304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699"/>
    <w:multiLevelType w:val="hybridMultilevel"/>
    <w:tmpl w:val="97065D86"/>
    <w:lvl w:ilvl="0" w:tplc="5DF87D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4043A"/>
    <w:multiLevelType w:val="multilevel"/>
    <w:tmpl w:val="8C4E1DB2"/>
    <w:lvl w:ilvl="0">
      <w:start w:val="3"/>
      <w:numFmt w:val="decimal"/>
      <w:pStyle w:val="a"/>
      <w:lvlText w:val="%1."/>
      <w:lvlJc w:val="left"/>
      <w:pPr>
        <w:ind w:left="1135" w:firstLine="1844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firstLine="3218"/>
      </w:pPr>
    </w:lvl>
    <w:lvl w:ilvl="2">
      <w:start w:val="1"/>
      <w:numFmt w:val="lowerRoman"/>
      <w:lvlText w:val="%3."/>
      <w:lvlJc w:val="right"/>
      <w:pPr>
        <w:ind w:left="2509" w:firstLine="4838"/>
      </w:pPr>
    </w:lvl>
    <w:lvl w:ilvl="3">
      <w:start w:val="1"/>
      <w:numFmt w:val="decimal"/>
      <w:lvlText w:val="%4."/>
      <w:lvlJc w:val="left"/>
      <w:pPr>
        <w:ind w:left="3229" w:firstLine="6098"/>
      </w:pPr>
    </w:lvl>
    <w:lvl w:ilvl="4">
      <w:start w:val="1"/>
      <w:numFmt w:val="lowerLetter"/>
      <w:lvlText w:val="%5."/>
      <w:lvlJc w:val="left"/>
      <w:pPr>
        <w:ind w:left="3949" w:firstLine="7538"/>
      </w:pPr>
    </w:lvl>
    <w:lvl w:ilvl="5">
      <w:start w:val="1"/>
      <w:numFmt w:val="lowerRoman"/>
      <w:lvlText w:val="%6."/>
      <w:lvlJc w:val="right"/>
      <w:pPr>
        <w:ind w:left="4669" w:firstLine="9158"/>
      </w:pPr>
    </w:lvl>
    <w:lvl w:ilvl="6">
      <w:start w:val="1"/>
      <w:numFmt w:val="decimal"/>
      <w:lvlText w:val="%7."/>
      <w:lvlJc w:val="left"/>
      <w:pPr>
        <w:ind w:left="5389" w:firstLine="10418"/>
      </w:pPr>
    </w:lvl>
    <w:lvl w:ilvl="7">
      <w:start w:val="1"/>
      <w:numFmt w:val="lowerLetter"/>
      <w:lvlText w:val="%8."/>
      <w:lvlJc w:val="left"/>
      <w:pPr>
        <w:ind w:left="6109" w:firstLine="11858"/>
      </w:pPr>
    </w:lvl>
    <w:lvl w:ilvl="8">
      <w:start w:val="1"/>
      <w:numFmt w:val="lowerRoman"/>
      <w:lvlText w:val="%9."/>
      <w:lvlJc w:val="right"/>
      <w:pPr>
        <w:ind w:left="6829" w:firstLine="13478"/>
      </w:pPr>
    </w:lvl>
  </w:abstractNum>
  <w:abstractNum w:abstractNumId="2">
    <w:nsid w:val="14FD5191"/>
    <w:multiLevelType w:val="multilevel"/>
    <w:tmpl w:val="C8D66AEA"/>
    <w:lvl w:ilvl="0">
      <w:start w:val="1"/>
      <w:numFmt w:val="bullet"/>
      <w:lvlText w:val="✓"/>
      <w:lvlJc w:val="left"/>
      <w:pPr>
        <w:ind w:left="1429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3">
    <w:nsid w:val="181F1258"/>
    <w:multiLevelType w:val="multilevel"/>
    <w:tmpl w:val="93D029F0"/>
    <w:lvl w:ilvl="0">
      <w:start w:val="1"/>
      <w:numFmt w:val="decimal"/>
      <w:lvlText w:val="%1."/>
      <w:lvlJc w:val="left"/>
      <w:pPr>
        <w:ind w:left="1429" w:firstLine="1069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4">
    <w:nsid w:val="47DD2797"/>
    <w:multiLevelType w:val="multilevel"/>
    <w:tmpl w:val="85242D26"/>
    <w:lvl w:ilvl="0">
      <w:start w:val="1"/>
      <w:numFmt w:val="bullet"/>
      <w:lvlText w:val=""/>
      <w:lvlJc w:val="left"/>
      <w:pPr>
        <w:ind w:left="1429" w:firstLine="10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5">
    <w:nsid w:val="6DA50F25"/>
    <w:multiLevelType w:val="multilevel"/>
    <w:tmpl w:val="6A082C6A"/>
    <w:lvl w:ilvl="0">
      <w:start w:val="1"/>
      <w:numFmt w:val="decimal"/>
      <w:lvlText w:val="%1."/>
      <w:lvlJc w:val="left"/>
      <w:pPr>
        <w:ind w:left="1068" w:firstLine="708"/>
      </w:pPr>
      <w:rPr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>
    <w:nsid w:val="743D2571"/>
    <w:multiLevelType w:val="hybridMultilevel"/>
    <w:tmpl w:val="8FB0C1E8"/>
    <w:lvl w:ilvl="0" w:tplc="F42245BC">
      <w:start w:val="8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771D60DD"/>
    <w:multiLevelType w:val="multilevel"/>
    <w:tmpl w:val="85242D26"/>
    <w:lvl w:ilvl="0">
      <w:start w:val="1"/>
      <w:numFmt w:val="bullet"/>
      <w:lvlText w:val=""/>
      <w:lvlJc w:val="left"/>
      <w:pPr>
        <w:ind w:left="1429" w:firstLine="10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B1464"/>
    <w:rsid w:val="00003B55"/>
    <w:rsid w:val="00010FC3"/>
    <w:rsid w:val="00022FC9"/>
    <w:rsid w:val="000410B0"/>
    <w:rsid w:val="00050A10"/>
    <w:rsid w:val="000638EB"/>
    <w:rsid w:val="0007638C"/>
    <w:rsid w:val="000810E1"/>
    <w:rsid w:val="000A09FD"/>
    <w:rsid w:val="000A764D"/>
    <w:rsid w:val="000A77E3"/>
    <w:rsid w:val="000B0C56"/>
    <w:rsid w:val="000C7B47"/>
    <w:rsid w:val="000D3881"/>
    <w:rsid w:val="000D6286"/>
    <w:rsid w:val="000D701E"/>
    <w:rsid w:val="00111752"/>
    <w:rsid w:val="00115FE9"/>
    <w:rsid w:val="001327D9"/>
    <w:rsid w:val="00152806"/>
    <w:rsid w:val="0016217C"/>
    <w:rsid w:val="001B322C"/>
    <w:rsid w:val="00200F07"/>
    <w:rsid w:val="00205425"/>
    <w:rsid w:val="00231772"/>
    <w:rsid w:val="00232688"/>
    <w:rsid w:val="002356A8"/>
    <w:rsid w:val="00241B79"/>
    <w:rsid w:val="00257D53"/>
    <w:rsid w:val="00262E00"/>
    <w:rsid w:val="00277AC8"/>
    <w:rsid w:val="00285C90"/>
    <w:rsid w:val="002874E3"/>
    <w:rsid w:val="00287DC6"/>
    <w:rsid w:val="00296786"/>
    <w:rsid w:val="002A741D"/>
    <w:rsid w:val="002B4F01"/>
    <w:rsid w:val="002E34F3"/>
    <w:rsid w:val="002F0935"/>
    <w:rsid w:val="00301A8B"/>
    <w:rsid w:val="00312512"/>
    <w:rsid w:val="003415C9"/>
    <w:rsid w:val="003506F4"/>
    <w:rsid w:val="00353E51"/>
    <w:rsid w:val="003574A4"/>
    <w:rsid w:val="00370438"/>
    <w:rsid w:val="00380AA4"/>
    <w:rsid w:val="00382277"/>
    <w:rsid w:val="003B241C"/>
    <w:rsid w:val="003D77DE"/>
    <w:rsid w:val="003E0C61"/>
    <w:rsid w:val="00423ECE"/>
    <w:rsid w:val="00477D3E"/>
    <w:rsid w:val="00497098"/>
    <w:rsid w:val="004A66B0"/>
    <w:rsid w:val="004B7430"/>
    <w:rsid w:val="004D5B5F"/>
    <w:rsid w:val="005139F9"/>
    <w:rsid w:val="005140E4"/>
    <w:rsid w:val="00515037"/>
    <w:rsid w:val="0051773E"/>
    <w:rsid w:val="00534131"/>
    <w:rsid w:val="00543680"/>
    <w:rsid w:val="0056237E"/>
    <w:rsid w:val="005723B4"/>
    <w:rsid w:val="00575688"/>
    <w:rsid w:val="005775B1"/>
    <w:rsid w:val="00586ABA"/>
    <w:rsid w:val="005C37F7"/>
    <w:rsid w:val="005C6380"/>
    <w:rsid w:val="005D46D2"/>
    <w:rsid w:val="005E1F9A"/>
    <w:rsid w:val="005F453E"/>
    <w:rsid w:val="006366DB"/>
    <w:rsid w:val="0064386B"/>
    <w:rsid w:val="00651B30"/>
    <w:rsid w:val="0066791F"/>
    <w:rsid w:val="00672ED0"/>
    <w:rsid w:val="006755F6"/>
    <w:rsid w:val="00677B9E"/>
    <w:rsid w:val="006868AC"/>
    <w:rsid w:val="00687C15"/>
    <w:rsid w:val="00690678"/>
    <w:rsid w:val="006946BD"/>
    <w:rsid w:val="006A0414"/>
    <w:rsid w:val="006B05FB"/>
    <w:rsid w:val="006D0E8C"/>
    <w:rsid w:val="006D4D7D"/>
    <w:rsid w:val="006D7800"/>
    <w:rsid w:val="00714E47"/>
    <w:rsid w:val="00715C9C"/>
    <w:rsid w:val="00723121"/>
    <w:rsid w:val="00727CD3"/>
    <w:rsid w:val="00733504"/>
    <w:rsid w:val="0074013C"/>
    <w:rsid w:val="00751CB1"/>
    <w:rsid w:val="00766139"/>
    <w:rsid w:val="007859BC"/>
    <w:rsid w:val="007905DA"/>
    <w:rsid w:val="00796203"/>
    <w:rsid w:val="007A2DB3"/>
    <w:rsid w:val="007B6E6A"/>
    <w:rsid w:val="007D1B46"/>
    <w:rsid w:val="007D5678"/>
    <w:rsid w:val="007E18C2"/>
    <w:rsid w:val="007F31BD"/>
    <w:rsid w:val="007F411E"/>
    <w:rsid w:val="00832507"/>
    <w:rsid w:val="00835FEF"/>
    <w:rsid w:val="008429F9"/>
    <w:rsid w:val="008444DB"/>
    <w:rsid w:val="008461B0"/>
    <w:rsid w:val="0085136C"/>
    <w:rsid w:val="008709DA"/>
    <w:rsid w:val="0087629E"/>
    <w:rsid w:val="00886BE3"/>
    <w:rsid w:val="00893C45"/>
    <w:rsid w:val="008D3B25"/>
    <w:rsid w:val="008D7891"/>
    <w:rsid w:val="00904BED"/>
    <w:rsid w:val="00905A5E"/>
    <w:rsid w:val="00957373"/>
    <w:rsid w:val="00976905"/>
    <w:rsid w:val="009B1464"/>
    <w:rsid w:val="009D4B58"/>
    <w:rsid w:val="009E3C5A"/>
    <w:rsid w:val="009E71C3"/>
    <w:rsid w:val="00A31053"/>
    <w:rsid w:val="00A44E95"/>
    <w:rsid w:val="00A51968"/>
    <w:rsid w:val="00A5511B"/>
    <w:rsid w:val="00A60BA1"/>
    <w:rsid w:val="00A9575A"/>
    <w:rsid w:val="00AA5603"/>
    <w:rsid w:val="00AB7861"/>
    <w:rsid w:val="00AD4A91"/>
    <w:rsid w:val="00AE328F"/>
    <w:rsid w:val="00B06554"/>
    <w:rsid w:val="00B33C41"/>
    <w:rsid w:val="00B5034C"/>
    <w:rsid w:val="00B660AC"/>
    <w:rsid w:val="00B8480A"/>
    <w:rsid w:val="00BB2DC5"/>
    <w:rsid w:val="00BD7540"/>
    <w:rsid w:val="00BE1D8F"/>
    <w:rsid w:val="00BE693E"/>
    <w:rsid w:val="00BF58BD"/>
    <w:rsid w:val="00C03918"/>
    <w:rsid w:val="00C12184"/>
    <w:rsid w:val="00C17DB2"/>
    <w:rsid w:val="00C320DE"/>
    <w:rsid w:val="00C32679"/>
    <w:rsid w:val="00C42C06"/>
    <w:rsid w:val="00C531B5"/>
    <w:rsid w:val="00C674FB"/>
    <w:rsid w:val="00C81286"/>
    <w:rsid w:val="00C84D67"/>
    <w:rsid w:val="00C9434C"/>
    <w:rsid w:val="00CE6679"/>
    <w:rsid w:val="00CE6AC9"/>
    <w:rsid w:val="00D10A1C"/>
    <w:rsid w:val="00D13C26"/>
    <w:rsid w:val="00D23B01"/>
    <w:rsid w:val="00D252E7"/>
    <w:rsid w:val="00D34478"/>
    <w:rsid w:val="00D57FB1"/>
    <w:rsid w:val="00D61E35"/>
    <w:rsid w:val="00D63994"/>
    <w:rsid w:val="00D67CE0"/>
    <w:rsid w:val="00D70250"/>
    <w:rsid w:val="00D93CCC"/>
    <w:rsid w:val="00DA5738"/>
    <w:rsid w:val="00DE1A73"/>
    <w:rsid w:val="00DF09CE"/>
    <w:rsid w:val="00E02E70"/>
    <w:rsid w:val="00E12947"/>
    <w:rsid w:val="00E52F1A"/>
    <w:rsid w:val="00E55F5E"/>
    <w:rsid w:val="00E60C9A"/>
    <w:rsid w:val="00E620CF"/>
    <w:rsid w:val="00E64E65"/>
    <w:rsid w:val="00E66F24"/>
    <w:rsid w:val="00E747C7"/>
    <w:rsid w:val="00E83044"/>
    <w:rsid w:val="00E87B79"/>
    <w:rsid w:val="00EA045E"/>
    <w:rsid w:val="00EA27EE"/>
    <w:rsid w:val="00EC3BDF"/>
    <w:rsid w:val="00ED1A0C"/>
    <w:rsid w:val="00F27CA7"/>
    <w:rsid w:val="00F35B29"/>
    <w:rsid w:val="00F37828"/>
    <w:rsid w:val="00F51CBC"/>
    <w:rsid w:val="00F5499E"/>
    <w:rsid w:val="00F62F12"/>
    <w:rsid w:val="00F81C3B"/>
    <w:rsid w:val="00F90961"/>
    <w:rsid w:val="00F9740D"/>
    <w:rsid w:val="00FA1BC8"/>
    <w:rsid w:val="00FC097B"/>
    <w:rsid w:val="00FE38BC"/>
    <w:rsid w:val="00FE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1F58"/>
    <w:pPr>
      <w:widowControl w:val="0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B81C8D"/>
    <w:pPr>
      <w:keepNext/>
      <w:keepLines/>
      <w:spacing w:before="480" w:line="276" w:lineRule="auto"/>
      <w:ind w:firstLine="0"/>
      <w:jc w:val="left"/>
      <w:outlineLvl w:val="0"/>
    </w:pPr>
    <w:rPr>
      <w:rFonts w:ascii="Calibri Light" w:hAnsi="Calibri Light"/>
      <w:b/>
      <w:bCs/>
      <w:color w:val="2F5496"/>
      <w:lang/>
    </w:rPr>
  </w:style>
  <w:style w:type="paragraph" w:styleId="2">
    <w:name w:val="heading 2"/>
    <w:basedOn w:val="a0"/>
    <w:next w:val="a0"/>
    <w:rsid w:val="009B146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9B1464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0"/>
    <w:next w:val="a0"/>
    <w:rsid w:val="009B146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9B146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9B146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9B1464"/>
    <w:pPr>
      <w:widowControl w:val="0"/>
      <w:ind w:firstLine="709"/>
      <w:jc w:val="both"/>
    </w:pPr>
    <w:rPr>
      <w:color w:val="000000"/>
      <w:sz w:val="28"/>
      <w:szCs w:val="28"/>
    </w:rPr>
  </w:style>
  <w:style w:type="table" w:customStyle="1" w:styleId="TableNormal1">
    <w:name w:val="Table Normal1"/>
    <w:rsid w:val="009B1464"/>
    <w:pPr>
      <w:widowControl w:val="0"/>
      <w:ind w:firstLine="709"/>
      <w:jc w:val="both"/>
    </w:pPr>
    <w:rPr>
      <w:color w:val="000000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9B1464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2">
    <w:name w:val="Table Normal2"/>
    <w:rsid w:val="009B1464"/>
    <w:pPr>
      <w:widowControl w:val="0"/>
      <w:ind w:firstLine="709"/>
      <w:jc w:val="both"/>
    </w:pPr>
    <w:rPr>
      <w:color w:val="000000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Paragraph"/>
    <w:basedOn w:val="a0"/>
    <w:link w:val="a5"/>
    <w:uiPriority w:val="34"/>
    <w:qFormat/>
    <w:rsid w:val="00245FBB"/>
    <w:pPr>
      <w:numPr>
        <w:numId w:val="3"/>
      </w:numPr>
      <w:ind w:left="0" w:firstLine="709"/>
      <w:contextualSpacing/>
    </w:pPr>
    <w:rPr>
      <w:color w:val="auto"/>
      <w:lang/>
    </w:rPr>
  </w:style>
  <w:style w:type="paragraph" w:styleId="a6">
    <w:name w:val="Normal (Web)"/>
    <w:basedOn w:val="a0"/>
    <w:uiPriority w:val="99"/>
    <w:unhideWhenUsed/>
    <w:rsid w:val="004F0A2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taticpageitem">
    <w:name w:val="staticpage__item"/>
    <w:basedOn w:val="a0"/>
    <w:rsid w:val="0027240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5">
    <w:name w:val="Абзац списка Знак"/>
    <w:link w:val="a"/>
    <w:uiPriority w:val="34"/>
    <w:rsid w:val="00534B21"/>
    <w:rPr>
      <w:rFonts w:ascii="Times New Roman" w:hAnsi="Times New Roman" w:cs="Times New Roman"/>
      <w:sz w:val="28"/>
      <w:szCs w:val="28"/>
    </w:rPr>
  </w:style>
  <w:style w:type="paragraph" w:customStyle="1" w:styleId="mg-b-5">
    <w:name w:val="mg-b-5"/>
    <w:basedOn w:val="a0"/>
    <w:rsid w:val="004D73F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ating">
    <w:name w:val="rating"/>
    <w:basedOn w:val="a1"/>
    <w:rsid w:val="00CB0168"/>
  </w:style>
  <w:style w:type="character" w:styleId="a7">
    <w:name w:val="annotation reference"/>
    <w:uiPriority w:val="99"/>
    <w:semiHidden/>
    <w:unhideWhenUsed/>
    <w:rsid w:val="003D3368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3D3368"/>
    <w:rPr>
      <w:color w:val="auto"/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rsid w:val="003D3368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36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D3368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3D3368"/>
    <w:rPr>
      <w:rFonts w:ascii="Segoe UI" w:hAnsi="Segoe UI"/>
      <w:color w:val="auto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3D336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81C8D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ae">
    <w:name w:val="Subtitle"/>
    <w:basedOn w:val="11"/>
    <w:next w:val="11"/>
    <w:rsid w:val="009B14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header"/>
    <w:basedOn w:val="a0"/>
    <w:link w:val="af0"/>
    <w:uiPriority w:val="99"/>
    <w:unhideWhenUsed/>
    <w:rsid w:val="00C42C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42C06"/>
  </w:style>
  <w:style w:type="paragraph" w:styleId="af1">
    <w:name w:val="footer"/>
    <w:basedOn w:val="a0"/>
    <w:link w:val="af2"/>
    <w:uiPriority w:val="99"/>
    <w:unhideWhenUsed/>
    <w:rsid w:val="00C42C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C42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856C-DFE7-44E4-AA89-72895AEB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2</cp:revision>
  <dcterms:created xsi:type="dcterms:W3CDTF">2021-10-11T02:40:00Z</dcterms:created>
  <dcterms:modified xsi:type="dcterms:W3CDTF">2021-10-11T02:40:00Z</dcterms:modified>
</cp:coreProperties>
</file>