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D6" w:rsidRPr="00D53CD6" w:rsidRDefault="00D53CD6" w:rsidP="00D5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Редакция вступает в силу 1 </w:t>
      </w:r>
      <w:proofErr w:type="gramStart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янв</w:t>
      </w:r>
      <w:proofErr w:type="gramEnd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2021</w:t>
      </w:r>
    </w:p>
    <w:p w:rsidR="00D53CD6" w:rsidRPr="00D53CD6" w:rsidRDefault="00D53CD6" w:rsidP="00D5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Постановление Правительства РФ от 23.09.2020 № 1527</w:t>
      </w:r>
    </w:p>
    <w:p w:rsidR="00D53CD6" w:rsidRPr="00D53CD6" w:rsidRDefault="00D53CD6" w:rsidP="00D53C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3CD6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Об утверждении Правил организованной перевозки группы детей автобусами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соответствии со </w:t>
      </w:r>
      <w:hyperlink r:id="rId4" w:anchor="/document/99/9014765/XA00MFA2O3/" w:history="1">
        <w:r w:rsidRPr="00D53CD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статьей 20 Федерального закона "О безопасности дорожного движения"</w:t>
        </w:r>
      </w:hyperlink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Правительство Российской Федерации 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постановляет: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1. Утвердить прилагаемые </w:t>
      </w:r>
      <w:hyperlink r:id="rId5" w:anchor="/document/99/565876555/XA00LVA2M9/" w:tgtFrame="_self" w:history="1">
        <w:r w:rsidRPr="00D53CD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Правила организованной перевозки группы детей автобусами</w:t>
        </w:r>
      </w:hyperlink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2. </w:t>
      </w:r>
      <w:proofErr w:type="gramStart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  <w:proofErr w:type="gramEnd"/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3. Настоящее постановление вступает в силу с 1 января 2021 г. и действует до 1 января 2027 г.</w:t>
      </w:r>
    </w:p>
    <w:p w:rsidR="00D53CD6" w:rsidRPr="00D53CD6" w:rsidRDefault="00D53CD6" w:rsidP="00D53CD6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Председатель Правительства</w:t>
      </w: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br/>
        <w:t>Российской Федерации</w:t>
      </w: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М.Мишустин </w:t>
      </w:r>
    </w:p>
    <w:p w:rsidR="00D53CD6" w:rsidRPr="00D53CD6" w:rsidRDefault="00D53CD6" w:rsidP="00D5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Helvetica" w:eastAsia="Times New Roman" w:hAnsi="Helvetica" w:cs="Helvetica"/>
          <w:sz w:val="20"/>
          <w:szCs w:val="20"/>
          <w:lang w:eastAsia="ru-RU"/>
        </w:rPr>
        <w:t>УТВЕРЖДЕНЫ</w:t>
      </w:r>
      <w:r w:rsidRPr="00D53CD6">
        <w:rPr>
          <w:rFonts w:ascii="Helvetica" w:eastAsia="Times New Roman" w:hAnsi="Helvetica" w:cs="Helvetica"/>
          <w:sz w:val="20"/>
          <w:szCs w:val="20"/>
          <w:lang w:eastAsia="ru-RU"/>
        </w:rPr>
        <w:br/>
        <w:t>постановлением Правительства</w:t>
      </w:r>
      <w:r w:rsidRPr="00D53CD6">
        <w:rPr>
          <w:rFonts w:ascii="Helvetica" w:eastAsia="Times New Roman" w:hAnsi="Helvetica" w:cs="Helvetica"/>
          <w:sz w:val="20"/>
          <w:szCs w:val="20"/>
          <w:lang w:eastAsia="ru-RU"/>
        </w:rPr>
        <w:br/>
        <w:t>Российской Федерации</w:t>
      </w:r>
      <w:r w:rsidRPr="00D53CD6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от 23 сентября 2020 года № 1527 </w:t>
      </w:r>
    </w:p>
    <w:p w:rsidR="00D53CD6" w:rsidRPr="00D53CD6" w:rsidRDefault="00D53CD6" w:rsidP="00D5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Helvetica" w:eastAsia="Times New Roman" w:hAnsi="Helvetica" w:cs="Helvetica"/>
          <w:sz w:val="27"/>
          <w:lang w:eastAsia="ru-RU"/>
        </w:rPr>
        <w:t>Правила организованной перевозки группы детей автобусами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2. Для целей настоящих Правил: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понятия "фрахтовщик", "фрахтователь" и "договор фрахтования" используются в значениях, предусмотренных </w:t>
      </w:r>
      <w:hyperlink r:id="rId6" w:anchor="/document/99/902070572/XA00M1S2LR/" w:history="1">
        <w:r w:rsidRPr="00D53CD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Федеральным законом "Устав автомобильного транспорта и городского наземного электрического транспорта"</w:t>
        </w:r>
      </w:hyperlink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понятие "организованная перевозка группы детей" используется в значении, предусмотренном </w:t>
      </w:r>
      <w:hyperlink r:id="rId7" w:anchor="/document/99/9004835/XA00M262MM/" w:history="1">
        <w:r w:rsidRPr="00D53CD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Правилами дорожного движения Российской Федерации</w:t>
        </w:r>
      </w:hyperlink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утвержденными </w:t>
      </w:r>
      <w:hyperlink r:id="rId8" w:anchor="/document/99/9004835/XA00M262MM/" w:history="1">
        <w:r w:rsidRPr="00D53CD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постановлением Совета Министров Правительства Российской Федерации от 23 октября 1993 г. № 1090 "О правилах дорожного движения"</w:t>
        </w:r>
      </w:hyperlink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понятие "медицинский работник" используется в значении, предусмотренном </w:t>
      </w:r>
      <w:hyperlink r:id="rId9" w:anchor="/document/99/902312609/XA00M6G2N3/" w:history="1">
        <w:r w:rsidRPr="00D53CD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Федеральным законом "Об основах охраны здоровья граждан в Российской Федерации"</w:t>
        </w:r>
      </w:hyperlink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, в отношении медицинских работников с высшим и средним профессиональным (медицинским) образованием.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3. </w:t>
      </w:r>
      <w:proofErr w:type="gramStart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  <w:proofErr w:type="gramEnd"/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</w:t>
      </w:r>
      <w:proofErr w:type="gramEnd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движения Министерства внутренних дел Российской Федерации;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4. Предусмотренное </w:t>
      </w:r>
      <w:hyperlink r:id="rId10" w:anchor="/document/99/565876555/XA00M2O2MP/" w:tgtFrame="_self" w:history="1">
        <w:r w:rsidRPr="00D53CD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пунктом 3 настоящих Правил</w:t>
        </w:r>
      </w:hyperlink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Предусмотренная </w:t>
      </w:r>
      <w:hyperlink r:id="rId11" w:anchor="/document/99/565876555/XA00M2O2MP/" w:tgtFrame="_self" w:history="1">
        <w:r w:rsidRPr="00D53CD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пунктом 3 настоящих </w:t>
        </w:r>
        <w:proofErr w:type="gramStart"/>
        <w:r w:rsidRPr="00D53CD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Правил</w:t>
        </w:r>
        <w:proofErr w:type="gramEnd"/>
      </w:hyperlink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</w:t>
      </w:r>
      <w:hyperlink r:id="rId12" w:anchor="/document/99/902024080/XA00LUO2M6/" w:history="1">
        <w:r w:rsidRPr="00D53CD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</w:t>
        </w:r>
      </w:hyperlink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утвержденным </w:t>
      </w:r>
      <w:hyperlink r:id="rId13" w:anchor="/document/99/902024080/" w:history="1">
        <w:r w:rsidRPr="00D53CD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постановлением Правительства Российской Федерации от 17 января 2007 г. № 20 "Об утверждении Положения о сопровождении транспортных средств автомобилями Государственной инспекции </w:t>
        </w:r>
        <w:proofErr w:type="gramStart"/>
        <w:r w:rsidRPr="00D53CD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безопасности дорожного движения Министерства внутренних дел Российской Федерации</w:t>
        </w:r>
        <w:proofErr w:type="gramEnd"/>
        <w:r w:rsidRPr="00D53CD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и военной автомобильной инспекции"</w:t>
        </w:r>
      </w:hyperlink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Такое уведомление подается до начала первой из указанных в нем перевозок.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10. </w:t>
      </w:r>
      <w:proofErr w:type="gramStart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  <w:proofErr w:type="gramEnd"/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12. </w:t>
      </w:r>
      <w:proofErr w:type="gramStart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</w:t>
      </w:r>
      <w:proofErr w:type="gramEnd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сопровождающих лиц с указанием их фамилии, имени, отчества (при наличии) и номера контактного телефона;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медицинского работника с указанием его фамилии, имени, отчества (при наличии) и номера контактного телефона.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  <w:proofErr w:type="gramEnd"/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</w:t>
      </w:r>
      <w:proofErr w:type="gramStart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Контроль за</w:t>
      </w:r>
      <w:proofErr w:type="gramEnd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соблюдением указанных требований возлагается на сопровождающих лиц.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15. Список, содержащий корректировки, считается действительным, если он заверен подписью лица, назначенного: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17. К управлению автобусами, осуществляющими организованную перевозку группы детей, допускаются водители: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б) 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</w:t>
      </w: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Российской Федерации в соответствии с абзацем вторым </w:t>
      </w:r>
      <w:hyperlink r:id="rId14" w:anchor="/document/99/9014765/XA00M2M2MA/" w:history="1">
        <w:r w:rsidRPr="00D53CD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пункта 2 статьи 20 Федерального закона "О безопасности дорожного движения"</w:t>
        </w:r>
      </w:hyperlink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  <w:proofErr w:type="gramEnd"/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в)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18. 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а) </w:t>
      </w:r>
      <w:proofErr w:type="gramStart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пункте</w:t>
      </w:r>
      <w:proofErr w:type="gramEnd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отправления;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б) промежуточных </w:t>
      </w:r>
      <w:proofErr w:type="gramStart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пунктах</w:t>
      </w:r>
      <w:proofErr w:type="gramEnd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посадки (высадки) (если имеются) детей и иных лиц, участвующих в организованной перевозке группы детей;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в) </w:t>
      </w:r>
      <w:proofErr w:type="gramStart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пункте</w:t>
      </w:r>
      <w:proofErr w:type="gramEnd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назначения;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г) </w:t>
      </w:r>
      <w:proofErr w:type="gramStart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местах</w:t>
      </w:r>
      <w:proofErr w:type="gramEnd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</w:t>
      </w:r>
      <w:proofErr w:type="gramStart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Контроль за</w:t>
      </w:r>
      <w:proofErr w:type="gramEnd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соблюдением указанного требования возлагается на сопровождающих лиц.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22. </w:t>
      </w:r>
      <w:proofErr w:type="gramStart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</w:t>
      </w:r>
      <w:hyperlink r:id="rId15" w:anchor="/document/99/565876555/XA00M6S2MI/" w:tgtFrame="_self" w:history="1">
        <w:r w:rsidRPr="00D53CD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пункта 17 настоящих Правил</w:t>
        </w:r>
      </w:hyperlink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организатор перевозки или фрахтовщик (при организованной перевозке группы детей по договору фрахтования) обязан принять меры по замене</w:t>
      </w:r>
      <w:proofErr w:type="gramEnd"/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автобуса и (или) водителя.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Подменный автобус должен соответствовать требованиям </w:t>
      </w:r>
      <w:hyperlink r:id="rId16" w:anchor="/document/99/565876555/XA00M6A2MF/" w:tgtFrame="_self" w:history="1">
        <w:r w:rsidRPr="00D53CD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пункта 16 настоящих Правил</w:t>
        </w:r>
      </w:hyperlink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а подменный водитель - требованиям </w:t>
      </w:r>
      <w:hyperlink r:id="rId17" w:anchor="/document/99/565876555/XA00M6S2MI/" w:tgtFrame="_self" w:history="1">
        <w:r w:rsidRPr="00D53CD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пункта 17 настоящих Правил</w:t>
        </w:r>
      </w:hyperlink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При прибытии подменного автобуса и (или) подменного водителя документы, указанные в </w:t>
      </w:r>
      <w:hyperlink r:id="rId18" w:anchor="/document/99/565876555/XA00M9I2N5/" w:tgtFrame="_self" w:history="1">
        <w:r w:rsidRPr="00D53CD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пункте 18 настоящих Правил</w:t>
        </w:r>
      </w:hyperlink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23. Оригиналы документов, указанных в </w:t>
      </w:r>
      <w:hyperlink r:id="rId19" w:anchor="/document/99/565876555/XA00M2O2MP/" w:tgtFrame="_self" w:history="1">
        <w:r w:rsidRPr="00D53CD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пунктах 3</w:t>
        </w:r>
      </w:hyperlink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hyperlink r:id="rId20" w:anchor="/document/99/565876555/XA00M9K2N6/" w:tgtFrame="_self" w:history="1">
        <w:r w:rsidRPr="00D53CD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13</w:t>
        </w:r>
      </w:hyperlink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21" w:anchor="/document/99/565876555/XA00M9I2N5/" w:tgtFrame="_self" w:history="1">
        <w:r w:rsidRPr="00D53CD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18 настоящих Правил</w:t>
        </w:r>
      </w:hyperlink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t>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D53CD6" w:rsidRPr="00D53CD6" w:rsidRDefault="00D53CD6" w:rsidP="00D53CD6">
      <w:pPr>
        <w:spacing w:before="100" w:beforeAutospacing="1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D53CD6">
        <w:rPr>
          <w:rFonts w:ascii="Georgia" w:eastAsia="Times New Roman" w:hAnsi="Georgia" w:cs="Times New Roman"/>
          <w:sz w:val="24"/>
          <w:szCs w:val="24"/>
          <w:lang w:eastAsia="ru-RU"/>
        </w:rPr>
        <w:br/>
      </w:r>
    </w:p>
    <w:p w:rsidR="00D53CD6" w:rsidRPr="00D53CD6" w:rsidRDefault="00D53CD6" w:rsidP="00D5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D6">
        <w:rPr>
          <w:rFonts w:ascii="Arial" w:eastAsia="Times New Roman" w:hAnsi="Arial" w:cs="Arial"/>
          <w:sz w:val="20"/>
          <w:szCs w:val="20"/>
          <w:lang w:eastAsia="ru-RU"/>
        </w:rPr>
        <w:t>© Материал из Справочной системы «Образование»</w:t>
      </w:r>
      <w:r w:rsidRPr="00D53CD6">
        <w:rPr>
          <w:rFonts w:ascii="Arial" w:eastAsia="Times New Roman" w:hAnsi="Arial" w:cs="Arial"/>
          <w:sz w:val="20"/>
          <w:szCs w:val="20"/>
          <w:lang w:eastAsia="ru-RU"/>
        </w:rPr>
        <w:br/>
        <w:t>https://vip.1obraz.ru</w:t>
      </w:r>
      <w:r w:rsidRPr="00D53CD6">
        <w:rPr>
          <w:rFonts w:ascii="Arial" w:eastAsia="Times New Roman" w:hAnsi="Arial" w:cs="Arial"/>
          <w:sz w:val="20"/>
          <w:szCs w:val="20"/>
          <w:lang w:eastAsia="ru-RU"/>
        </w:rPr>
        <w:br/>
        <w:t>Дата копирования: 02.12.2020</w:t>
      </w:r>
    </w:p>
    <w:p w:rsidR="00C206C5" w:rsidRDefault="00C206C5"/>
    <w:sectPr w:rsidR="00C206C5" w:rsidSect="00C2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CD6"/>
    <w:rsid w:val="00BF75DC"/>
    <w:rsid w:val="00C206C5"/>
    <w:rsid w:val="00D5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C5"/>
  </w:style>
  <w:style w:type="paragraph" w:styleId="2">
    <w:name w:val="heading 2"/>
    <w:basedOn w:val="a"/>
    <w:link w:val="20"/>
    <w:uiPriority w:val="9"/>
    <w:qFormat/>
    <w:rsid w:val="00D53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C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redaction-line"/>
    <w:basedOn w:val="a"/>
    <w:rsid w:val="00D53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-future">
    <w:name w:val="in-future"/>
    <w:basedOn w:val="a0"/>
    <w:rsid w:val="00D53CD6"/>
  </w:style>
  <w:style w:type="character" w:styleId="a3">
    <w:name w:val="Hyperlink"/>
    <w:basedOn w:val="a0"/>
    <w:uiPriority w:val="99"/>
    <w:semiHidden/>
    <w:unhideWhenUsed/>
    <w:rsid w:val="00D53CD6"/>
    <w:rPr>
      <w:color w:val="0000FF"/>
      <w:u w:val="single"/>
    </w:rPr>
  </w:style>
  <w:style w:type="paragraph" w:customStyle="1" w:styleId="align-right">
    <w:name w:val="align-right"/>
    <w:basedOn w:val="a"/>
    <w:rsid w:val="00D53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ntyped-name">
    <w:name w:val="docuntyped-name"/>
    <w:basedOn w:val="a0"/>
    <w:rsid w:val="00D53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1906">
          <w:marLeft w:val="0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09957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8176">
                  <w:marLeft w:val="0"/>
                  <w:marRight w:val="0"/>
                  <w:marTop w:val="223"/>
                  <w:marBottom w:val="2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73">
                  <w:marLeft w:val="0"/>
                  <w:marRight w:val="0"/>
                  <w:marTop w:val="3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9230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2273</Words>
  <Characters>12958</Characters>
  <Application>Microsoft Office Word</Application>
  <DocSecurity>0</DocSecurity>
  <Lines>107</Lines>
  <Paragraphs>30</Paragraphs>
  <ScaleCrop>false</ScaleCrop>
  <Company>Microsoft</Company>
  <LinksUpToDate>false</LinksUpToDate>
  <CharactersWithSpaces>15201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2020-12-02T04:01:00Z</dcterms:created>
  <dcterms:modified xsi:type="dcterms:W3CDTF">2020-12-02T04:01:00Z</dcterms:modified>
</cp:coreProperties>
</file>