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9B" w:rsidRPr="0053509B" w:rsidRDefault="0053509B" w:rsidP="0053509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3509B">
        <w:rPr>
          <w:sz w:val="28"/>
          <w:szCs w:val="28"/>
        </w:rPr>
        <w:t>Программа семинара:</w:t>
      </w:r>
    </w:p>
    <w:p w:rsidR="0053509B" w:rsidRPr="0053509B" w:rsidRDefault="0053509B" w:rsidP="0053509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644"/>
      </w:tblGrid>
      <w:tr w:rsidR="00417CBC" w:rsidRPr="0053509B" w:rsidTr="0053509B">
        <w:tc>
          <w:tcPr>
            <w:tcW w:w="2652" w:type="pct"/>
            <w:hideMark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bCs/>
                <w:color w:val="auto"/>
                <w:sz w:val="28"/>
                <w:szCs w:val="28"/>
                <w:lang w:eastAsia="en-US"/>
              </w:rPr>
              <w:t>Тема выступления</w:t>
            </w:r>
          </w:p>
        </w:tc>
        <w:tc>
          <w:tcPr>
            <w:tcW w:w="2348" w:type="pct"/>
            <w:hideMark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bCs/>
                <w:color w:val="auto"/>
                <w:sz w:val="28"/>
                <w:szCs w:val="28"/>
                <w:lang w:eastAsia="en-US"/>
              </w:rPr>
              <w:t xml:space="preserve">ФИО </w:t>
            </w:r>
            <w:proofErr w:type="gramStart"/>
            <w:r w:rsidRPr="0053509B">
              <w:rPr>
                <w:bCs/>
                <w:color w:val="auto"/>
                <w:sz w:val="28"/>
                <w:szCs w:val="28"/>
                <w:lang w:eastAsia="en-US"/>
              </w:rPr>
              <w:t>выступающего</w:t>
            </w:r>
            <w:proofErr w:type="gramEnd"/>
            <w:r w:rsidRPr="0053509B">
              <w:rPr>
                <w:bCs/>
                <w:color w:val="auto"/>
                <w:sz w:val="28"/>
                <w:szCs w:val="28"/>
                <w:lang w:eastAsia="en-US"/>
              </w:rPr>
              <w:t xml:space="preserve">, должность </w:t>
            </w:r>
          </w:p>
        </w:tc>
      </w:tr>
      <w:tr w:rsidR="00417CBC" w:rsidRPr="0053509B" w:rsidTr="0053509B">
        <w:trPr>
          <w:trHeight w:val="2345"/>
        </w:trPr>
        <w:tc>
          <w:tcPr>
            <w:tcW w:w="2652" w:type="pct"/>
            <w:hideMark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bCs/>
                <w:color w:val="auto"/>
                <w:sz w:val="28"/>
                <w:szCs w:val="28"/>
              </w:rPr>
            </w:pPr>
            <w:r w:rsidRPr="0053509B">
              <w:rPr>
                <w:bCs/>
                <w:color w:val="auto"/>
                <w:sz w:val="28"/>
                <w:szCs w:val="28"/>
              </w:rPr>
              <w:t>Экскурсия по БИЦ</w:t>
            </w:r>
            <w:r w:rsidR="0053509B" w:rsidRPr="0053509B">
              <w:rPr>
                <w:bCs/>
                <w:color w:val="auto"/>
                <w:sz w:val="28"/>
                <w:szCs w:val="28"/>
              </w:rPr>
              <w:t xml:space="preserve">; гости в школьной библиотеке - </w:t>
            </w:r>
            <w:r w:rsidRPr="0053509B">
              <w:rPr>
                <w:color w:val="auto"/>
                <w:sz w:val="28"/>
                <w:szCs w:val="28"/>
              </w:rPr>
              <w:t>«Литературная гостиная» (фрагмент мероприятия)</w:t>
            </w:r>
          </w:p>
        </w:tc>
        <w:tc>
          <w:tcPr>
            <w:tcW w:w="2348" w:type="pct"/>
            <w:hideMark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>Герасимова Ольга Анатольевна, педагог-библиотекарь МБОУ СОШ №3 г</w:t>
            </w:r>
            <w:proofErr w:type="gramStart"/>
            <w:r w:rsidRPr="0053509B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53509B">
              <w:rPr>
                <w:color w:val="auto"/>
                <w:sz w:val="28"/>
                <w:szCs w:val="28"/>
              </w:rPr>
              <w:t>аринска</w:t>
            </w:r>
          </w:p>
          <w:p w:rsidR="00417CBC" w:rsidRPr="0053509B" w:rsidRDefault="00417CBC" w:rsidP="005350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509B">
              <w:rPr>
                <w:rFonts w:ascii="Times New Roman" w:hAnsi="Times New Roman" w:cs="Times New Roman"/>
                <w:sz w:val="28"/>
                <w:szCs w:val="28"/>
              </w:rPr>
              <w:t xml:space="preserve">Рогожникова Татьяна </w:t>
            </w:r>
            <w:proofErr w:type="spellStart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Болеславовна</w:t>
            </w:r>
            <w:proofErr w:type="spellEnd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БИЦ МБОУ СОШ №15 г</w:t>
            </w:r>
            <w:proofErr w:type="gramStart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аринска</w:t>
            </w:r>
          </w:p>
        </w:tc>
      </w:tr>
      <w:tr w:rsidR="00417CBC" w:rsidRPr="0053509B" w:rsidTr="0053509B">
        <w:tc>
          <w:tcPr>
            <w:tcW w:w="2652" w:type="pct"/>
            <w:hideMark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>Реализация Концепции развития школьных библиотек, библиотечно-информационных центров в Алтайском крае: приоритетные направления, достигнутые результаты, перспективы</w:t>
            </w:r>
          </w:p>
        </w:tc>
        <w:tc>
          <w:tcPr>
            <w:tcW w:w="2348" w:type="pct"/>
            <w:hideMark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>Ощепкова Елена Евгеньевна, ведущий специалист отдела общего образования Министерства образования и науки Алтайского края</w:t>
            </w:r>
          </w:p>
        </w:tc>
      </w:tr>
      <w:tr w:rsidR="00417CBC" w:rsidRPr="0053509B" w:rsidTr="0053509B">
        <w:tc>
          <w:tcPr>
            <w:tcW w:w="2652" w:type="pct"/>
            <w:hideMark/>
          </w:tcPr>
          <w:p w:rsidR="00417CBC" w:rsidRPr="0053509B" w:rsidRDefault="00417CBC" w:rsidP="0053509B">
            <w:pPr>
              <w:pStyle w:val="a5"/>
              <w:tabs>
                <w:tab w:val="left" w:pos="316"/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09B">
              <w:rPr>
                <w:rFonts w:ascii="Times New Roman" w:hAnsi="Times New Roman"/>
                <w:sz w:val="28"/>
                <w:szCs w:val="28"/>
                <w:lang w:eastAsia="ar-SA"/>
              </w:rPr>
              <w:t>Деятельность общеобразовательной организации как модельного муниципального информационно-библиотечного центра по направлению развития БИЦ.</w:t>
            </w:r>
            <w:r w:rsidRPr="0053509B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Организация работы обменно-резервного фонда в городе Заринске</w:t>
            </w:r>
          </w:p>
        </w:tc>
        <w:tc>
          <w:tcPr>
            <w:tcW w:w="2348" w:type="pct"/>
            <w:hideMark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>Торопова Светлана Сергеевна, заместитель председателя комитета по образованию администрации г</w:t>
            </w:r>
            <w:proofErr w:type="gramStart"/>
            <w:r w:rsidRPr="0053509B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53509B">
              <w:rPr>
                <w:color w:val="auto"/>
                <w:sz w:val="28"/>
                <w:szCs w:val="28"/>
              </w:rPr>
              <w:t>аринска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bCs/>
                <w:color w:val="auto"/>
                <w:sz w:val="28"/>
                <w:szCs w:val="28"/>
              </w:rPr>
              <w:t>Создание сети организационно-методического сопровождения школьных библиотек в Алтайском крае: региональный информационно-методический центр – модельный муниципальный информационно-библиотечный центр – школьная библиотека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proofErr w:type="spellStart"/>
            <w:r w:rsidRPr="0053509B">
              <w:rPr>
                <w:color w:val="auto"/>
                <w:sz w:val="28"/>
                <w:szCs w:val="28"/>
              </w:rPr>
              <w:t>Балашева</w:t>
            </w:r>
            <w:proofErr w:type="spellEnd"/>
            <w:r w:rsidRPr="0053509B">
              <w:rPr>
                <w:color w:val="auto"/>
                <w:sz w:val="28"/>
                <w:szCs w:val="28"/>
              </w:rPr>
              <w:t xml:space="preserve"> Александра Анатольевна, начальник библиотечно-информационного сектора КГБУ ДПО АКИПКРО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bCs/>
                <w:color w:val="auto"/>
                <w:sz w:val="28"/>
                <w:szCs w:val="28"/>
              </w:rPr>
              <w:t>Роль БИЦ в организации информационно-образовательной среды школы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>Макарова Ольга Владимировна, заместитель директора по УВР МБОУ СОШ №3 г</w:t>
            </w:r>
            <w:proofErr w:type="gramStart"/>
            <w:r w:rsidRPr="0053509B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53509B">
              <w:rPr>
                <w:color w:val="auto"/>
                <w:sz w:val="28"/>
                <w:szCs w:val="28"/>
              </w:rPr>
              <w:t xml:space="preserve">аринска 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bCs/>
                <w:color w:val="auto"/>
                <w:sz w:val="28"/>
                <w:szCs w:val="28"/>
              </w:rPr>
              <w:t>Деятельность регионального центра Президентской библиотеки в АКУНБ им. В. Я. Шишкова: возможности и перспективы сотрудничества с образовательными организациями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 xml:space="preserve">Попова Наталья Владимировна, руководитель регионального центра Президентской библиотеки  (по </w:t>
            </w:r>
            <w:proofErr w:type="spellStart"/>
            <w:r w:rsidRPr="0053509B">
              <w:rPr>
                <w:color w:val="auto"/>
                <w:sz w:val="28"/>
                <w:szCs w:val="28"/>
              </w:rPr>
              <w:t>скайп-связи</w:t>
            </w:r>
            <w:proofErr w:type="spellEnd"/>
            <w:r w:rsidRPr="0053509B">
              <w:rPr>
                <w:color w:val="auto"/>
                <w:sz w:val="28"/>
                <w:szCs w:val="28"/>
              </w:rPr>
              <w:t>)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>Деятельность отделения по школьным библиотекам краевого УМО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 xml:space="preserve">Молоканова Ольга Борисовна, руководитель отделения по школьным библиотекам краевого </w:t>
            </w:r>
            <w:r w:rsidRPr="0053509B">
              <w:rPr>
                <w:color w:val="auto"/>
                <w:sz w:val="28"/>
                <w:szCs w:val="28"/>
              </w:rPr>
              <w:lastRenderedPageBreak/>
              <w:t>УМО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lastRenderedPageBreak/>
              <w:t>Электронные образовательные ресурсы: новые возможности.  Опыт работы БИЦ МБОУ СОШ №3 г</w:t>
            </w:r>
            <w:proofErr w:type="gramStart"/>
            <w:r w:rsidRPr="0053509B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53509B">
              <w:rPr>
                <w:color w:val="auto"/>
                <w:sz w:val="28"/>
                <w:szCs w:val="28"/>
              </w:rPr>
              <w:t>аринска с электронными ресу</w:t>
            </w:r>
            <w:r w:rsidR="0053509B">
              <w:rPr>
                <w:color w:val="auto"/>
                <w:sz w:val="28"/>
                <w:szCs w:val="28"/>
              </w:rPr>
              <w:t>р</w:t>
            </w:r>
            <w:r w:rsidRPr="0053509B">
              <w:rPr>
                <w:color w:val="auto"/>
                <w:sz w:val="28"/>
                <w:szCs w:val="28"/>
              </w:rPr>
              <w:t xml:space="preserve">сами </w:t>
            </w:r>
            <w:r w:rsidR="0053509B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53509B">
              <w:rPr>
                <w:color w:val="auto"/>
                <w:sz w:val="28"/>
                <w:szCs w:val="28"/>
              </w:rPr>
              <w:t>ЛитРес</w:t>
            </w:r>
            <w:proofErr w:type="spellEnd"/>
            <w:r w:rsidR="0053509B">
              <w:rPr>
                <w:color w:val="auto"/>
                <w:sz w:val="28"/>
                <w:szCs w:val="28"/>
              </w:rPr>
              <w:t>: Школа»</w:t>
            </w:r>
            <w:r w:rsidRPr="0053509B">
              <w:rPr>
                <w:color w:val="auto"/>
                <w:sz w:val="28"/>
                <w:szCs w:val="28"/>
              </w:rPr>
              <w:t xml:space="preserve"> и</w:t>
            </w:r>
            <w:r w:rsidR="0053509B">
              <w:rPr>
                <w:color w:val="auto"/>
                <w:sz w:val="28"/>
                <w:szCs w:val="28"/>
              </w:rPr>
              <w:t xml:space="preserve"> Президентская библиотека</w:t>
            </w:r>
            <w:r w:rsidRPr="0053509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>Герасимова Ольга Анатольевна, педагог-библиотекарь МБОУ СОШ №3 г</w:t>
            </w:r>
            <w:proofErr w:type="gramStart"/>
            <w:r w:rsidRPr="0053509B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53509B">
              <w:rPr>
                <w:color w:val="auto"/>
                <w:sz w:val="28"/>
                <w:szCs w:val="28"/>
              </w:rPr>
              <w:t>аринска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Ресурсы Президентской библиотеки в работе школьного пресс-центра</w:t>
            </w:r>
            <w:r w:rsidR="0053509B">
              <w:rPr>
                <w:rFonts w:ascii="Times New Roman" w:hAnsi="Times New Roman" w:cs="Times New Roman"/>
                <w:sz w:val="28"/>
                <w:szCs w:val="28"/>
              </w:rPr>
              <w:t>; тематический выпуск газеты «Большая перемена»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Письменная Елена Юрьевна, Учитель русского языка и литературы МБОУ СОШ №3 г</w:t>
            </w:r>
            <w:proofErr w:type="gramStart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аринска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509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ресурсов электронной библиотеки </w:t>
            </w:r>
            <w:r w:rsidR="005350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ЛитРес</w:t>
            </w:r>
            <w:proofErr w:type="spellEnd"/>
            <w:r w:rsidR="0053509B">
              <w:rPr>
                <w:rFonts w:ascii="Times New Roman" w:hAnsi="Times New Roman" w:cs="Times New Roman"/>
                <w:sz w:val="28"/>
                <w:szCs w:val="28"/>
              </w:rPr>
              <w:t>: Школа»</w:t>
            </w:r>
            <w:r w:rsidRPr="0053509B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ГИА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Артамонова Евгения Николаевна, учитель истории и обществознания МБОУ СОШ №3 г</w:t>
            </w:r>
            <w:proofErr w:type="gramStart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аринска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509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визуализации информации: </w:t>
            </w:r>
            <w:hyperlink r:id="rId5" w:history="1">
              <w:r w:rsidRPr="005350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</w:t>
              </w:r>
              <w:proofErr w:type="spellStart"/>
              <w:r w:rsidRPr="005350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Лэпбук</w:t>
              </w:r>
              <w:proofErr w:type="spellEnd"/>
              <w:r w:rsidRPr="005350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— инновационное средство продвижения чтения в условиях внедрения ФГОС» (мастер-класс)</w:t>
              </w:r>
            </w:hyperlink>
          </w:p>
        </w:tc>
        <w:tc>
          <w:tcPr>
            <w:tcW w:w="2348" w:type="pct"/>
          </w:tcPr>
          <w:p w:rsidR="00417CBC" w:rsidRPr="0053509B" w:rsidRDefault="00417CBC" w:rsidP="005350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Форат</w:t>
            </w:r>
            <w:proofErr w:type="spellEnd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Васильевна, заведующая БИЦ МБОУ СОШ №4 г</w:t>
            </w:r>
            <w:proofErr w:type="gramStart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3509B">
              <w:rPr>
                <w:rFonts w:ascii="Times New Roman" w:hAnsi="Times New Roman" w:cs="Times New Roman"/>
                <w:sz w:val="28"/>
                <w:szCs w:val="28"/>
              </w:rPr>
              <w:t>аринска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bCs/>
                <w:color w:val="auto"/>
                <w:sz w:val="28"/>
                <w:szCs w:val="28"/>
              </w:rPr>
              <w:t xml:space="preserve">Современные формы работы библиотечно-информационного центра 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proofErr w:type="spellStart"/>
            <w:r w:rsidRPr="0053509B">
              <w:rPr>
                <w:color w:val="auto"/>
                <w:sz w:val="28"/>
                <w:szCs w:val="28"/>
              </w:rPr>
              <w:t>Данилкова</w:t>
            </w:r>
            <w:proofErr w:type="spellEnd"/>
            <w:r w:rsidRPr="0053509B">
              <w:rPr>
                <w:color w:val="auto"/>
                <w:sz w:val="28"/>
                <w:szCs w:val="28"/>
              </w:rPr>
              <w:t xml:space="preserve"> Галина Николаевна, заведующий БИЦ МБОУ «Гимназия № 74»                    г. Барнаула 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bCs/>
                <w:color w:val="auto"/>
                <w:sz w:val="28"/>
                <w:szCs w:val="28"/>
              </w:rPr>
              <w:t>Организация курсов повышения квалификации. Внедрение автоматизированной информационной системы «Комплектование»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proofErr w:type="spellStart"/>
            <w:r w:rsidRPr="0053509B">
              <w:rPr>
                <w:color w:val="auto"/>
                <w:sz w:val="28"/>
                <w:szCs w:val="28"/>
              </w:rPr>
              <w:t>Цымбалюк</w:t>
            </w:r>
            <w:proofErr w:type="spellEnd"/>
            <w:r w:rsidRPr="0053509B">
              <w:rPr>
                <w:color w:val="auto"/>
                <w:sz w:val="28"/>
                <w:szCs w:val="28"/>
              </w:rPr>
              <w:t xml:space="preserve"> Тамара Геннадьевна, начальник отдела по организационно-методическому сопровождению профессиональных конкурсов КГБУ ДПО АКИПКРО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pStyle w:val="a5"/>
              <w:tabs>
                <w:tab w:val="left" w:pos="316"/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3509B">
              <w:rPr>
                <w:rFonts w:ascii="Times New Roman" w:hAnsi="Times New Roman"/>
                <w:bCs/>
                <w:sz w:val="28"/>
                <w:szCs w:val="28"/>
              </w:rPr>
              <w:t>Обеспеченность учебниками в общеобразовательных организациях округа</w:t>
            </w:r>
          </w:p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</w:p>
        </w:tc>
        <w:tc>
          <w:tcPr>
            <w:tcW w:w="2348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>Ощепкова Елена Евгеньевна, ведущий специалист отдела общего образования Министерства образования и науки Алтайского края</w:t>
            </w:r>
          </w:p>
        </w:tc>
      </w:tr>
      <w:tr w:rsidR="00417CBC" w:rsidRPr="0053509B" w:rsidTr="0053509B">
        <w:tc>
          <w:tcPr>
            <w:tcW w:w="2652" w:type="pct"/>
          </w:tcPr>
          <w:p w:rsidR="00417CBC" w:rsidRPr="0053509B" w:rsidRDefault="00417CBC" w:rsidP="0053509B">
            <w:pPr>
              <w:pStyle w:val="a5"/>
              <w:tabs>
                <w:tab w:val="left" w:pos="316"/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3509B">
              <w:rPr>
                <w:rFonts w:ascii="Times New Roman" w:hAnsi="Times New Roman"/>
                <w:bCs/>
                <w:sz w:val="28"/>
                <w:szCs w:val="28"/>
              </w:rPr>
              <w:t>Закрытие окружного семинара. Ответы на вопросы.</w:t>
            </w:r>
          </w:p>
        </w:tc>
        <w:tc>
          <w:tcPr>
            <w:tcW w:w="2348" w:type="pct"/>
          </w:tcPr>
          <w:p w:rsidR="00417CBC" w:rsidRPr="0053509B" w:rsidRDefault="00417CBC" w:rsidP="0053509B">
            <w:pPr>
              <w:pStyle w:val="a6"/>
              <w:spacing w:line="240" w:lineRule="auto"/>
              <w:ind w:firstLine="709"/>
              <w:rPr>
                <w:color w:val="auto"/>
                <w:sz w:val="28"/>
                <w:szCs w:val="28"/>
              </w:rPr>
            </w:pPr>
            <w:r w:rsidRPr="0053509B">
              <w:rPr>
                <w:color w:val="auto"/>
                <w:sz w:val="28"/>
                <w:szCs w:val="28"/>
              </w:rPr>
              <w:t>Ощепкова Елена Евгеньевна, ведущий специалист отдела общего образования Министерства образования и науки Алтайского края</w:t>
            </w:r>
          </w:p>
        </w:tc>
      </w:tr>
    </w:tbl>
    <w:p w:rsidR="00417CBC" w:rsidRPr="0053509B" w:rsidRDefault="00417CBC" w:rsidP="0053509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17CBC" w:rsidRPr="0053509B" w:rsidRDefault="00417CBC" w:rsidP="0053509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E65348" w:rsidRPr="0053509B" w:rsidRDefault="00E65348" w:rsidP="005350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65348" w:rsidRPr="0053509B" w:rsidSect="002D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F1A"/>
    <w:multiLevelType w:val="multilevel"/>
    <w:tmpl w:val="617A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65348"/>
    <w:rsid w:val="002150BB"/>
    <w:rsid w:val="002D6F21"/>
    <w:rsid w:val="00417CBC"/>
    <w:rsid w:val="0053509B"/>
    <w:rsid w:val="00617322"/>
    <w:rsid w:val="00BF46A2"/>
    <w:rsid w:val="00E6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5348"/>
    <w:rPr>
      <w:color w:val="0000FF"/>
      <w:u w:val="single"/>
    </w:rPr>
  </w:style>
  <w:style w:type="paragraph" w:styleId="a5">
    <w:name w:val="List Paragraph"/>
    <w:basedOn w:val="a"/>
    <w:qFormat/>
    <w:rsid w:val="00417C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Базовый"/>
    <w:rsid w:val="00417C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contest/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user</cp:lastModifiedBy>
  <cp:revision>3</cp:revision>
  <dcterms:created xsi:type="dcterms:W3CDTF">2018-11-23T09:14:00Z</dcterms:created>
  <dcterms:modified xsi:type="dcterms:W3CDTF">2018-11-26T14:44:00Z</dcterms:modified>
</cp:coreProperties>
</file>